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910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附件2</w:t>
      </w:r>
    </w:p>
    <w:p w14:paraId="3D19F98B">
      <w:pPr>
        <w:pStyle w:val="4"/>
        <w:rPr>
          <w:rFonts w:hint="default"/>
          <w:color w:val="auto"/>
          <w:lang w:val="en-US" w:eastAsia="zh-CN"/>
        </w:rPr>
      </w:pPr>
    </w:p>
    <w:p w14:paraId="4F34C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×××</w:t>
      </w:r>
    </w:p>
    <w:p w14:paraId="5DDC2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关于推荐</w:t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×××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等</w:t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×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名同志申报202</w:t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年度</w:t>
      </w:r>
    </w:p>
    <w:p w14:paraId="4BFD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农业系列</w:t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副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高级职称的函（模板）</w:t>
      </w:r>
    </w:p>
    <w:bookmarkEnd w:id="0"/>
    <w:p w14:paraId="2D9909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</w:pPr>
    </w:p>
    <w:p w14:paraId="3D4427E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山州农业农村局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：</w:t>
      </w:r>
    </w:p>
    <w:p w14:paraId="7E3F77E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根据《凉山州农业农村局关于开展202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年度农业系列副高级专业技术职务任职资格评审工作的通知》文件规定，我单位按要求认真开展202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年度农业系列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高级职称申报人员资格和材料审查，现将有关情况报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如下。</w:t>
      </w:r>
    </w:p>
    <w:p w14:paraId="48C4C2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  <w:t>一、申报人员基本情况</w:t>
      </w:r>
    </w:p>
    <w:p w14:paraId="31B3ABC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本年度，我单位共推荐参加全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农业系列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高级职称申报评审人员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名（含破格申报人员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名，提前一年申报人员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名，免答辩人员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名），其中，高级农艺师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名，高级畜牧师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名，高级兽医师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名。</w:t>
      </w:r>
    </w:p>
    <w:p w14:paraId="5392593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  <w:t>二、审查工作开展情况</w:t>
      </w:r>
    </w:p>
    <w:p w14:paraId="62D0384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按照审查工作要求，对照《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</w:rPr>
        <w:t>四川省农业技术人员职称申报评审基本条件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认真审阅申报人员材料，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名同志均符合农业系列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高级职称的申报条件和业绩要求，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名同志因不符合条件，不予推荐上报。（如有其他情况可详细说明）</w:t>
      </w:r>
    </w:p>
    <w:p w14:paraId="4A8B570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0" w:leftChars="0" w:firstLine="640" w:firstLineChars="200"/>
        <w:textAlignment w:val="auto"/>
        <w:rPr>
          <w:rFonts w:hint="default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color w:val="auto"/>
          <w:kern w:val="2"/>
          <w:sz w:val="32"/>
          <w:szCs w:val="40"/>
          <w:lang w:val="en-US" w:eastAsia="zh-CN" w:bidi="ar-SA"/>
        </w:rPr>
        <w:t>三、推荐意见</w:t>
      </w:r>
    </w:p>
    <w:p w14:paraId="21BF7EE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我单位严格按照《四川省职称评审管理暂行办法》要求开展申报材料审核，推荐程序规范、材料真实可靠。现推荐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名同志申报农业系列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高级职务任职资格，请予受理。</w:t>
      </w:r>
    </w:p>
    <w:p w14:paraId="24D97A5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</w:p>
    <w:p w14:paraId="557C85C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附件：申报评审农业系列高级职务任职资格人员一览表</w:t>
      </w:r>
    </w:p>
    <w:p w14:paraId="58AE89A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</w:p>
    <w:p w14:paraId="66B6302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联系人：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，联系电话：130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××××××××）</w:t>
      </w:r>
    </w:p>
    <w:p w14:paraId="19619F9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</w:pPr>
    </w:p>
    <w:p w14:paraId="72BA4346">
      <w:pPr>
        <w:pStyle w:val="4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5760" w:firstLineChars="1800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×××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 xml:space="preserve"> </w:t>
      </w:r>
    </w:p>
    <w:p w14:paraId="5E38550C">
      <w:pPr>
        <w:pStyle w:val="4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4800" w:firstLineChars="1500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 xml:space="preserve">年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×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>×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40"/>
          <w:lang w:val="en-US" w:eastAsia="zh-CN" w:bidi="ar-SA"/>
        </w:rPr>
        <w:t xml:space="preserve"> 日</w:t>
      </w:r>
    </w:p>
    <w:p w14:paraId="3D996C4C">
      <w:pPr>
        <w:rPr>
          <w:rFonts w:hint="default"/>
          <w:color w:val="auto"/>
          <w:lang w:val="en-US" w:eastAsia="zh-CN"/>
        </w:rPr>
      </w:pPr>
    </w:p>
    <w:p w14:paraId="0918311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（该文件纸质档、电子档一并报送）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D7C52"/>
    <w:rsid w:val="7FED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80"/>
    </w:pPr>
    <w:rPr>
      <w:rFonts w:ascii="Calibri" w:hAnsi="Calibri" w:eastAsia="宋体" w:cs="Times New Roman"/>
      <w:sz w:val="32"/>
      <w:szCs w:val="32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unhideWhenUsed/>
    <w:qFormat/>
    <w:uiPriority w:val="99"/>
    <w:pPr>
      <w:spacing w:after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2026-08-03T09:42:00Z</dcterms:created>
  <dc:creator>Cecilia</dc:creator>
  <cp:lastModifiedBy>Cecilia</cp:lastModifiedBy>
  <dcterms:modified xsi:type="dcterms:W3CDTF">2026-08-03T09:43:16Z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5E14BFB819AFA29AF0F16F6AB6294875_41</vt:lpwstr>
  </property>
</Properties>
</file>