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D208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2D05E25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0732A09D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关于高汉勇等6人副主任医师、刘贵珍等11人主任医（护）师、王飞等50人副主任医（护、技）师专业技术职务任职资格的通知</w:t>
      </w:r>
    </w:p>
    <w:p w14:paraId="383C7AE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5AE0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有关县市人力资源和社会保障局、市直有关单位：</w:t>
      </w:r>
    </w:p>
    <w:p w14:paraId="341B25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山西省人力资源和社会保障厅《关于公布王小芸等380人主任医（药、护、技）师、刘琰等1195人副主任医（药、护、技）师职称评审结果的通知》（晋人社行政审批字﹝2025﹞29号）精神,经山西省卫生系列中医药高级职称评审委员会于2025年1月17日评审,通过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高汉勇等6人副主任医师、刘贵珍等11人主任医（护）师、王飞等50人副主任医（护、技）师专业技术职务任职资格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。任职资格时间从评审委员会评审通过之日算起。</w:t>
      </w:r>
    </w:p>
    <w:p w14:paraId="7AA7171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03F5DA">
      <w:pPr>
        <w:ind w:left="1918" w:leftChars="456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附件：1.高汉勇等6人副主任医师职称任职资格名单</w:t>
      </w:r>
    </w:p>
    <w:p w14:paraId="7EC37ABE">
      <w:pPr>
        <w:ind w:left="1918" w:leftChars="456" w:hanging="960" w:hanging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刘贵珍等11人主任医（护）师、王飞等50人副主任医（护、技）师职称任职资格名单</w:t>
      </w:r>
    </w:p>
    <w:p w14:paraId="45DF6CD8">
      <w:pPr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503ECD4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吕梁市人力资源和社会保障局</w:t>
      </w:r>
    </w:p>
    <w:p w14:paraId="67DA7A20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2025年4月8日</w:t>
      </w:r>
    </w:p>
    <w:p w14:paraId="73BE3EA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8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548"/>
        <w:gridCol w:w="972"/>
        <w:gridCol w:w="1860"/>
        <w:gridCol w:w="2460"/>
        <w:gridCol w:w="3516"/>
        <w:gridCol w:w="2928"/>
      </w:tblGrid>
      <w:tr w14:paraId="5488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F3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D8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9D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A5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59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B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高汉勇等6人副主任医师职称任职资格名单</w:t>
            </w:r>
          </w:p>
        </w:tc>
      </w:tr>
      <w:tr w14:paraId="6C0A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 申报）单位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通过资格名称</w:t>
            </w:r>
          </w:p>
        </w:tc>
      </w:tr>
      <w:tr w14:paraId="4F1F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高汉勇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77F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白涛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吕梁市中医院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CA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吕梁市中医院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65A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吕梁市中医院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B21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董保华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468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9C3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D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9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F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C4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24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73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F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C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6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0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CF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D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5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5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CD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7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A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4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3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30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5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5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2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10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F4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9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F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B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5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6E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8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8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F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3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1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D1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5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B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E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8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A2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B5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A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E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9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A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A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8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3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3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F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7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4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A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A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4B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5B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9C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28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E93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4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刘贵珍等11人主任医（护）师、王飞等50人副主任医（护、技）师职称任职资格名单</w:t>
            </w:r>
          </w:p>
        </w:tc>
      </w:tr>
      <w:tr w14:paraId="1150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 申报）单位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通过资格名称</w:t>
            </w:r>
          </w:p>
        </w:tc>
      </w:tr>
      <w:tr w14:paraId="043C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30B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高福梅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120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1967.11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62F3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武爱珍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吕梁市中医药研究院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D02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临县妇幼保健计划生育服务中心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3A4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6556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郭利娥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566A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33B4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1C5B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06C8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6C59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319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高林翼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873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6EA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薛军芳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耳鼻喉（头颈外科）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BC9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薛圣峰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耳鼻喉（头颈外科）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F9F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B1D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FF7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吕梁市妇幼保健计划生育服务中心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C25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柳林县人民医院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947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48B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79F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ED1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F31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27B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716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程应斌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3EA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14F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E2C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李姒女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7C7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745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BF3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889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E07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66D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田丁一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2E2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1964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樊栋芸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58E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B12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7CE0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8B2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4E63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767F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509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E0C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B0A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784D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CA0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584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1A6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D86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F44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4B59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68E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739A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5F1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B92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14D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4C7B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6B26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</w:tbl>
    <w:p w14:paraId="7A8C6F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D20E7"/>
    <w:rsid w:val="095C3123"/>
    <w:rsid w:val="0DDC328B"/>
    <w:rsid w:val="11FA73AE"/>
    <w:rsid w:val="148654F4"/>
    <w:rsid w:val="166444E5"/>
    <w:rsid w:val="1D410D03"/>
    <w:rsid w:val="1EC41ADB"/>
    <w:rsid w:val="201B5C14"/>
    <w:rsid w:val="22C453EA"/>
    <w:rsid w:val="257C4A01"/>
    <w:rsid w:val="2B1B3DE6"/>
    <w:rsid w:val="33565BE0"/>
    <w:rsid w:val="3C887AF0"/>
    <w:rsid w:val="3DC97B58"/>
    <w:rsid w:val="480A63EB"/>
    <w:rsid w:val="4C9C47A4"/>
    <w:rsid w:val="4CDB2CB1"/>
    <w:rsid w:val="4DD21759"/>
    <w:rsid w:val="4E00585C"/>
    <w:rsid w:val="4FFE4C21"/>
    <w:rsid w:val="53755060"/>
    <w:rsid w:val="562267A2"/>
    <w:rsid w:val="57A25FBD"/>
    <w:rsid w:val="58BA03B6"/>
    <w:rsid w:val="59077F9A"/>
    <w:rsid w:val="61DE6660"/>
    <w:rsid w:val="64FB12F8"/>
    <w:rsid w:val="687A0501"/>
    <w:rsid w:val="6B434EBD"/>
    <w:rsid w:val="7AB31356"/>
    <w:rsid w:val="7BE95E22"/>
    <w:rsid w:val="7D3354C1"/>
    <w:rsid w:val="7F1D77CE"/>
    <w:rsid w:val="7F3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hAns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ascii="仿宋_GB2312" w:hAns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ascii="仿宋_GB2312" w:hAns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1939</Words>
  <Characters>2375</Characters>
  <Lines>0</Lines>
  <Paragraphs>0</Paragraphs>
  <TotalTime>39</TotalTime>
  <ScaleCrop>false</ScaleCrop>
  <LinksUpToDate>false</LinksUpToDate>
  <CharactersWithSpaces>2389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2024-12-30T02:43:00Z</dcterms:created>
  <dc:creator>瑶</dc:creator>
  <cp:lastModifiedBy>wh</cp:lastModifiedBy>
  <cp:lastPrinted>2025-04-09T03:37:30Z</cp:lastPrinted>
  <dcterms:modified xsi:type="dcterms:W3CDTF">2025-04-09T03:38:15Z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9B7B00D4EFF64FE9B859A978F7A6586A_13</vt:lpwstr>
  </property>
  <property fmtid="{D5CDD505-2E9C-101B-9397-08002B2CF9AE}" pid="4" name="KSOTemplateDocerSaveRecord">
    <vt:lpwstr>eyJoZGlkIjoiZjE4ZGY0YTk0ZTQ5OGYwMWYwYTljY2IzY2UxYzIzYzMifQ==</vt:lpwstr>
  </property>
</Properties>
</file>