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33EAF">
      <w:pPr>
        <w:numPr>
          <w:ilvl w:val="0"/>
          <w:numId w:val="0"/>
        </w:num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附件2</w:t>
      </w:r>
    </w:p>
    <w:p w14:paraId="22C951D9">
      <w:pPr>
        <w:jc w:val="center"/>
        <w:rPr>
          <w:rFonts w:hint="eastAsia" w:ascii="黑体" w:hAnsi="黑体" w:eastAsia="黑体" w:cs="Times New Roman"/>
          <w:color w:val="000000"/>
          <w:sz w:val="44"/>
          <w:szCs w:val="44"/>
        </w:rPr>
      </w:pPr>
      <w:r>
        <w:rPr>
          <w:rFonts w:hint="eastAsia" w:ascii="黑体" w:hAnsi="黑体" w:eastAsia="黑体" w:cs="Times New Roman"/>
          <w:color w:val="000000"/>
          <w:sz w:val="44"/>
          <w:szCs w:val="44"/>
        </w:rPr>
        <w:t>茂名市政府采购供应商资格信用承诺函</w:t>
      </w:r>
    </w:p>
    <w:p w14:paraId="466143BE">
      <w:pPr>
        <w:jc w:val="center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（样本）</w:t>
      </w:r>
    </w:p>
    <w:p w14:paraId="75FE901F">
      <w:pPr>
        <w:spacing w:line="50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4A57B969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我方自愿参加 （项目名称） 项目（项目编号：         ）的政府采购活动，并郑重承诺符合《中华人民共和国政府采购法》第二十二条第一款第（二）项、第（三）项、第（四）项、第（五）项规定条件，具体包括：</w:t>
      </w:r>
    </w:p>
    <w:p w14:paraId="143D2C22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1.具有良好的商业信誉和健全的财务会计制度；</w:t>
      </w:r>
    </w:p>
    <w:p w14:paraId="7872A847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2.具有履行合同所必需的设备和专业技术能力；</w:t>
      </w:r>
    </w:p>
    <w:p w14:paraId="5635D283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3.具有依法缴纳税收和社会保障资金的良好记录；</w:t>
      </w:r>
    </w:p>
    <w:p w14:paraId="028D81C1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4.参加政府采购活动前三年内，在经营活动中没有重大违法记录。</w:t>
      </w:r>
    </w:p>
    <w:p w14:paraId="739A35A9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4F982AA1">
      <w:pPr>
        <w:spacing w:line="500" w:lineRule="exact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特此承诺。</w:t>
      </w:r>
    </w:p>
    <w:p w14:paraId="31C7099B">
      <w:pPr>
        <w:spacing w:line="50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439822CE">
      <w:pPr>
        <w:spacing w:line="500" w:lineRule="exact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供应商名称（公章）：</w:t>
      </w:r>
    </w:p>
    <w:p w14:paraId="7CF31BBA">
      <w:pPr>
        <w:spacing w:line="500" w:lineRule="exact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统一社会信用代码：</w:t>
      </w:r>
    </w:p>
    <w:p w14:paraId="7DF1FA9B">
      <w:pPr>
        <w:spacing w:line="500" w:lineRule="exact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法定代表人或授权代表(签名)：</w:t>
      </w:r>
    </w:p>
    <w:p w14:paraId="329C6156">
      <w:pPr>
        <w:spacing w:line="500" w:lineRule="exact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日期： 年 月 日</w:t>
      </w:r>
    </w:p>
    <w:p w14:paraId="786E25B3">
      <w:pPr>
        <w:spacing w:line="50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39362BF1">
      <w:pPr>
        <w:spacing w:line="500" w:lineRule="exact"/>
        <w:rPr>
          <w:rFonts w:hint="eastAsia" w:ascii="仿宋_GB2312" w:hAnsi="Times New Roman" w:eastAsia="仿宋_GB2312" w:cs="Times New Roman"/>
          <w:color w:val="00000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 w:cs="Times New Roman"/>
          <w:color w:val="000000"/>
          <w:sz w:val="28"/>
          <w:szCs w:val="28"/>
        </w:rPr>
        <w:t>注：供应商的法定代表人（其他组织的为负责人）或者授权代表的签名或盖章应真实、有效，如由授权代表签名或盖章的，应提供“法定代表人授权书”。</w:t>
      </w:r>
    </w:p>
    <w:p w14:paraId="10A8FB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1D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2025-10-24T01:24:27Z</dcterms:created>
  <dc:creator>Administrator</dc:creator>
  <cp:lastModifiedBy>李波</cp:lastModifiedBy>
  <dcterms:modified xsi:type="dcterms:W3CDTF">2025-10-24T01:25:06Z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eyJoZGlkIjoiYjQxNDdiZDJjMTg0MzFkMTRjNzM4Yzg5Mzc1Nzc1MzUiLCJ1c2VySWQiOiIzNDg5NjA3NTAifQ==</vt:lpwstr>
  </property>
  <property fmtid="{D5CDD505-2E9C-101B-9397-08002B2CF9AE}" pid="4" name="ICV">
    <vt:lpwstr>AAFE0A69597B4757BD7086034B8504C7_12</vt:lpwstr>
  </property>
</Properties>
</file>