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6D3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348853DF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</w:pPr>
    </w:p>
    <w:p w14:paraId="459795F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基层农技</w:t>
      </w:r>
    </w:p>
    <w:p w14:paraId="576DE8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  <w:lang w:val="en-US" w:eastAsia="zh-CN"/>
        </w:rPr>
        <w:t>人员市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级培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8"/>
          <w:szCs w:val="48"/>
        </w:rPr>
        <w:t>训班培育机构</w:t>
      </w:r>
    </w:p>
    <w:p w14:paraId="312E9144">
      <w:pPr>
        <w:jc w:val="center"/>
        <w:rPr>
          <w:rFonts w:ascii="华文中宋" w:hAnsi="华文中宋" w:eastAsia="华文中宋" w:cs="华文中宋"/>
          <w:b/>
          <w:bCs/>
          <w:color w:val="000000"/>
          <w:sz w:val="40"/>
          <w:szCs w:val="40"/>
        </w:rPr>
      </w:pPr>
    </w:p>
    <w:p w14:paraId="36FF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申</w:t>
      </w:r>
    </w:p>
    <w:p w14:paraId="20CE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/>
          <w:sz w:val="84"/>
          <w:szCs w:val="8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</w:rPr>
        <w:t>报</w:t>
      </w:r>
    </w:p>
    <w:p w14:paraId="69A2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材</w:t>
      </w:r>
    </w:p>
    <w:p w14:paraId="7199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  <w:t>料</w:t>
      </w:r>
    </w:p>
    <w:p w14:paraId="7112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84"/>
          <w:szCs w:val="84"/>
          <w:lang w:eastAsia="zh-CN"/>
        </w:rPr>
      </w:pPr>
    </w:p>
    <w:p w14:paraId="1A1E6F26"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 w14:paraId="5879C817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</w:pPr>
    </w:p>
    <w:p w14:paraId="29D9AC76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6"/>
          <w:szCs w:val="36"/>
        </w:rPr>
        <w:t>月</w:t>
      </w:r>
    </w:p>
    <w:p w14:paraId="58F715F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2025年济宁市高素质农民培育和基层农技人员</w:t>
      </w:r>
    </w:p>
    <w:p w14:paraId="13BCA8F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  <w:lang w:val="en-US" w:eastAsia="zh-CN"/>
        </w:rPr>
        <w:t>市级培训班培育机构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w w:val="95"/>
          <w:sz w:val="40"/>
          <w:szCs w:val="40"/>
          <w:shd w:val="clear" w:color="auto" w:fill="FFFFFF"/>
          <w:vertAlign w:val="baseline"/>
        </w:rPr>
        <w:t>申报表</w:t>
      </w:r>
    </w:p>
    <w:tbl>
      <w:tblPr>
        <w:tblStyle w:val="5"/>
        <w:tblpPr w:leftFromText="180" w:rightFromText="180" w:vertAnchor="text" w:horzAnchor="page" w:tblpX="1498" w:tblpY="428"/>
        <w:tblOverlap w:val="never"/>
        <w:tblW w:w="8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860"/>
        <w:gridCol w:w="1626"/>
        <w:gridCol w:w="1937"/>
      </w:tblGrid>
      <w:tr w14:paraId="132E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77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申报单位名称</w:t>
            </w:r>
          </w:p>
          <w:p w14:paraId="74E418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F0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  <w:p w14:paraId="28E0FF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3D2F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01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A2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474E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FA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19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 w14:paraId="5388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236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法定代表人</w:t>
            </w:r>
          </w:p>
          <w:p w14:paraId="618499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BA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FA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79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0568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25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78F6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2C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CABB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101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5C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5692">
            <w:pPr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公益性/社会性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45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承训能力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DC52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5AE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2C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优势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9A76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（优势、经验、思路等）</w:t>
            </w:r>
          </w:p>
        </w:tc>
      </w:tr>
      <w:tr w14:paraId="34F9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AB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过高素质农民培育或基层农技人员培训任务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138D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1FFE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1D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71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382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DD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A4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） </w:t>
            </w:r>
          </w:p>
        </w:tc>
      </w:tr>
      <w:tr w14:paraId="0CD2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E8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E3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D68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7B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C4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面积等） </w:t>
            </w:r>
          </w:p>
        </w:tc>
      </w:tr>
      <w:tr w14:paraId="6DA6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30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7D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（食宿规模、生活用品、交通情况、安全保障等）</w:t>
            </w:r>
          </w:p>
        </w:tc>
      </w:tr>
      <w:tr w14:paraId="5E76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B5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26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</w:rPr>
              <w:t> </w:t>
            </w:r>
          </w:p>
        </w:tc>
      </w:tr>
      <w:tr w14:paraId="1F73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33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跟踪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6B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（开展跟踪服务的典型案例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或打算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593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46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D3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新闻发布的题目、时间、机构等</w:t>
            </w:r>
          </w:p>
        </w:tc>
      </w:tr>
    </w:tbl>
    <w:p w14:paraId="46BADA38">
      <w:pPr>
        <w:pStyle w:val="2"/>
        <w:rPr>
          <w:rFonts w:hint="eastAsia"/>
        </w:rPr>
      </w:pPr>
    </w:p>
    <w:p w14:paraId="302B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填表说明：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服务、培训报道等简单表述并附图片等相关佐证材料。</w:t>
      </w:r>
    </w:p>
    <w:p w14:paraId="0C99452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9" w:lineRule="exact"/>
        <w:textAlignment w:val="auto"/>
        <w:rPr>
          <w:rFonts w:hint="eastAsia"/>
          <w:b/>
          <w:bCs/>
          <w:lang w:val="en-US" w:eastAsia="zh-CN"/>
        </w:rPr>
      </w:pPr>
    </w:p>
    <w:p w14:paraId="29E6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5FF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87EC6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7EC6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5740"/>
    <w:rsid w:val="38B4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2025-09-05T03:23:00Z</dcterms:created>
  <dc:creator>王广鹏</dc:creator>
  <cp:lastModifiedBy>王广鹏</cp:lastModifiedBy>
  <dcterms:modified xsi:type="dcterms:W3CDTF">2025-09-05T03:24:57Z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D8E344A9C869475BA544E36A28467CF3_11</vt:lpwstr>
  </property>
  <property fmtid="{D5CDD505-2E9C-101B-9397-08002B2CF9AE}" pid="4" name="KSOTemplateDocerSaveRecord">
    <vt:lpwstr>eyJoZGlkIjoiODBhODY4YWRmNmJhNjRkNTI5YTE0ZTc1YmY1YzMxMDIiLCJ1c2VySWQiOiIxNjY2NzE5ODYzIn0=</vt:lpwstr>
  </property>
</Properties>
</file>