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附件5</w:t>
      </w:r>
    </w:p>
    <w:p>
      <w:pPr>
        <w:spacing w:line="600" w:lineRule="exact"/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 w:hAnsiTheme="majorEastAsia"/>
          <w:color w:val="000000"/>
          <w:sz w:val="44"/>
          <w:szCs w:val="44"/>
        </w:rPr>
      </w:pPr>
      <w:r>
        <w:rPr>
          <w:rFonts w:hint="eastAsia" w:ascii="方正小标宋简体" w:eastAsia="方正小标宋简体" w:hAnsiTheme="majorEastAsia"/>
          <w:color w:val="000000"/>
          <w:sz w:val="44"/>
          <w:szCs w:val="44"/>
        </w:rPr>
        <w:t>市直有关单位名单</w:t>
      </w:r>
    </w:p>
    <w:p>
      <w:pPr>
        <w:spacing w:line="600" w:lineRule="exact"/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崇左市糖业发展局、崇左市科学技术协会、崇左市科学技术局（请各单位将文件转发给分管相关企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事业单位）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060"/>
    <w:rsid w:val="000133E7"/>
    <w:rsid w:val="000316E2"/>
    <w:rsid w:val="00335612"/>
    <w:rsid w:val="00430785"/>
    <w:rsid w:val="005113E5"/>
    <w:rsid w:val="0067331B"/>
    <w:rsid w:val="007C25EB"/>
    <w:rsid w:val="007E3053"/>
    <w:rsid w:val="008C4C2B"/>
    <w:rsid w:val="00B1632B"/>
    <w:rsid w:val="00BA2060"/>
    <w:rsid w:val="00C114CF"/>
    <w:rsid w:val="00D40E3B"/>
    <w:rsid w:val="00DA0402"/>
    <w:rsid w:val="00FE47D0"/>
    <w:rsid w:val="43D3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</Words>
  <Characters>55</Characters>
  <Lines>1</Lines>
  <Paragraphs>1</Paragraphs>
  <TotalTime>16</TotalTime>
  <ScaleCrop>false</ScaleCrop>
  <LinksUpToDate>false</LinksUpToDate>
  <CharactersWithSpaces>63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2019-07-23T07:23:00Z</dcterms:created>
  <dc:creator>User</dc:creator>
  <cp:lastModifiedBy>Administrator</cp:lastModifiedBy>
  <dcterms:modified xsi:type="dcterms:W3CDTF">2021-06-15T01:15:44Z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