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16" w:rsidRDefault="00466390">
      <w:pPr>
        <w:autoSpaceDE w:val="0"/>
        <w:autoSpaceDN w:val="0"/>
        <w:adjustRightInd w:val="0"/>
        <w:spacing w:line="52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tbl>
      <w:tblPr>
        <w:tblW w:w="13587" w:type="dxa"/>
        <w:jc w:val="center"/>
        <w:tblLayout w:type="fixed"/>
        <w:tblLook w:val="04A0"/>
      </w:tblPr>
      <w:tblGrid>
        <w:gridCol w:w="1474"/>
        <w:gridCol w:w="4320"/>
        <w:gridCol w:w="6443"/>
        <w:gridCol w:w="125"/>
        <w:gridCol w:w="1225"/>
      </w:tblGrid>
      <w:tr w:rsidR="00877916">
        <w:trPr>
          <w:trHeight w:val="600"/>
          <w:jc w:val="center"/>
        </w:trPr>
        <w:tc>
          <w:tcPr>
            <w:tcW w:w="135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7916" w:rsidRDefault="00877916">
            <w:pPr>
              <w:widowControl/>
              <w:spacing w:line="540" w:lineRule="exact"/>
              <w:jc w:val="center"/>
              <w:rPr>
                <w:rFonts w:ascii="Times New Roman" w:eastAsia="方正小标宋_GBK" w:hAnsi="Times New Roman" w:cs="Times New Roman"/>
                <w:kern w:val="0"/>
                <w:sz w:val="44"/>
                <w:szCs w:val="44"/>
              </w:rPr>
            </w:pPr>
          </w:p>
          <w:p w:rsidR="00877916" w:rsidRPr="00D766DF" w:rsidRDefault="00D766DF">
            <w:pPr>
              <w:widowControl/>
              <w:spacing w:line="540" w:lineRule="exact"/>
              <w:jc w:val="center"/>
              <w:rPr>
                <w:rFonts w:ascii="Times New Roman" w:eastAsia="方正小标宋_GBK" w:hAnsi="Times New Roman" w:cs="Times New Roman"/>
                <w:kern w:val="0"/>
                <w:sz w:val="44"/>
                <w:szCs w:val="44"/>
              </w:rPr>
            </w:pPr>
            <w:r w:rsidRPr="00D766DF">
              <w:rPr>
                <w:rFonts w:ascii="Times New Roman" w:eastAsia="方正小标宋_GBK" w:hAnsi="Times New Roman" w:cs="Times New Roman"/>
                <w:kern w:val="0"/>
                <w:sz w:val="44"/>
                <w:szCs w:val="44"/>
              </w:rPr>
              <w:t>2024</w:t>
            </w:r>
            <w:r w:rsidRPr="00D766DF">
              <w:rPr>
                <w:rFonts w:ascii="Times New Roman" w:eastAsia="方正小标宋_GBK" w:hAnsi="Times New Roman" w:cs="Times New Roman"/>
                <w:kern w:val="0"/>
                <w:sz w:val="44"/>
                <w:szCs w:val="44"/>
              </w:rPr>
              <w:t>年农业系列职称申报材料清单</w:t>
            </w:r>
          </w:p>
          <w:p w:rsidR="00D766DF" w:rsidRPr="00D766DF" w:rsidRDefault="00D766DF" w:rsidP="00D766DF">
            <w:pPr>
              <w:pStyle w:val="a0"/>
              <w:ind w:firstLine="210"/>
            </w:pPr>
          </w:p>
        </w:tc>
      </w:tr>
      <w:tr w:rsidR="00D41F5A">
        <w:trPr>
          <w:trHeight w:val="9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Default="00D41F5A" w:rsidP="006A62E8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材料类型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Default="00D41F5A" w:rsidP="006A62E8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材料内容</w:t>
            </w:r>
          </w:p>
        </w:tc>
        <w:tc>
          <w:tcPr>
            <w:tcW w:w="6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Default="00D41F5A" w:rsidP="006A62E8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材料要求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Default="00D41F5A" w:rsidP="006A62E8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备注</w:t>
            </w:r>
          </w:p>
        </w:tc>
      </w:tr>
      <w:tr w:rsidR="00D41F5A">
        <w:trPr>
          <w:trHeight w:val="614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F5A" w:rsidRDefault="00D41F5A" w:rsidP="006A62E8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通用条件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 w:rsidP="006A62E8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1.</w:t>
            </w: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承诺书（</w:t>
            </w:r>
            <w:r w:rsidRPr="00710347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2024</w:t>
            </w: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年度）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 w:rsidP="006A62E8">
            <w:pPr>
              <w:widowControl/>
              <w:spacing w:line="28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承诺个人材料真实性，需要个人签名；单位审核责任人签字及单位确认盖章。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 w:rsidP="006A62E8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不可缺少</w:t>
            </w:r>
          </w:p>
        </w:tc>
      </w:tr>
      <w:tr w:rsidR="00D41F5A">
        <w:trPr>
          <w:trHeight w:val="1100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F5A" w:rsidRDefault="00D41F5A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2.</w:t>
            </w: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身份证及身份证明材料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系统指定位置上传身份证正反两面照片和人事劳动关系证明材料（编制证明或劳动合同），非公人员除劳动合同外还需要提供申报前连续六个月（不含申报当月）个人养老保险缴费清单材料。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不可缺少</w:t>
            </w:r>
          </w:p>
        </w:tc>
      </w:tr>
      <w:tr w:rsidR="00D41F5A">
        <w:trPr>
          <w:trHeight w:val="432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F5A" w:rsidRDefault="00D41F5A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3.</w:t>
            </w: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学历、学位证书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最高学历。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不可缺少</w:t>
            </w:r>
          </w:p>
        </w:tc>
      </w:tr>
      <w:tr w:rsidR="00D41F5A">
        <w:trPr>
          <w:trHeight w:val="810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F5A" w:rsidRDefault="00D41F5A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4.</w:t>
            </w: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下一级职称证书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可通过系统数据共享的，不须上传。不能查询共享的，需填写证书信息并扫描原件上传至指定位置。广西区外颁发的证书，须已办理重新确认。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不可缺少</w:t>
            </w:r>
          </w:p>
        </w:tc>
      </w:tr>
      <w:tr w:rsidR="00D41F5A">
        <w:trPr>
          <w:trHeight w:val="460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F5A" w:rsidRDefault="00D41F5A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5.</w:t>
            </w: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继续教育材料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完成</w:t>
            </w:r>
            <w:r w:rsidRPr="00710347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2024</w:t>
            </w: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年度专业</w:t>
            </w:r>
            <w:proofErr w:type="gramStart"/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技术人员公需科目</w:t>
            </w:r>
            <w:proofErr w:type="gramEnd"/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培训并考试合格，数据自动识别无需上传。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不可缺少</w:t>
            </w:r>
          </w:p>
        </w:tc>
      </w:tr>
      <w:tr w:rsidR="00D41F5A">
        <w:trPr>
          <w:trHeight w:val="380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F5A" w:rsidRDefault="00D41F5A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6.</w:t>
            </w: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近五年年度考核材料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单位提供</w:t>
            </w:r>
            <w:r w:rsidRPr="00710347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2019-2023</w:t>
            </w: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年年度考核结果。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不可缺少</w:t>
            </w:r>
          </w:p>
        </w:tc>
      </w:tr>
      <w:tr w:rsidR="00D41F5A">
        <w:trPr>
          <w:trHeight w:val="356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F5A" w:rsidRDefault="00D41F5A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7.</w:t>
            </w: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公示情况说明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公示</w:t>
            </w:r>
            <w:r w:rsidRPr="00710347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5</w:t>
            </w: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个工作日。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不可缺少</w:t>
            </w:r>
          </w:p>
        </w:tc>
      </w:tr>
      <w:tr w:rsidR="00D41F5A">
        <w:trPr>
          <w:trHeight w:val="308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Default="00D41F5A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8.</w:t>
            </w: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各单位审议小组的推荐意见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单位组织面试答辩，投票表决，出具推荐意见。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不可缺少</w:t>
            </w:r>
          </w:p>
        </w:tc>
      </w:tr>
      <w:tr w:rsidR="00D41F5A">
        <w:trPr>
          <w:trHeight w:val="1262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Default="00D41F5A" w:rsidP="006A62E8">
            <w:pPr>
              <w:widowControl/>
              <w:spacing w:line="2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专业技术工作经历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 w:rsidP="006A62E8">
            <w:pPr>
              <w:widowControl/>
              <w:spacing w:line="260" w:lineRule="exac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任现职以来从事专业技术工作的专业技术工作经历（能力）及相关佐证材料。具体参见评审条件：自治区职改办《关于印发广西壮族自治区农业系列职称评审条件的通知》（</w:t>
            </w:r>
            <w:proofErr w:type="gramStart"/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桂职办</w:t>
            </w:r>
            <w:proofErr w:type="gramEnd"/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〔</w:t>
            </w:r>
            <w:r w:rsidRPr="00710347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2020</w:t>
            </w: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〕</w:t>
            </w:r>
            <w:r w:rsidRPr="00710347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16</w:t>
            </w: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号）。</w:t>
            </w:r>
          </w:p>
        </w:tc>
        <w:tc>
          <w:tcPr>
            <w:tcW w:w="6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 w:rsidP="006A62E8">
            <w:pPr>
              <w:widowControl/>
              <w:spacing w:line="28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能充分详实证明自己的专业技术工作经历。在申报系统的</w:t>
            </w:r>
            <w:r w:rsidRPr="00710347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“</w:t>
            </w: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专业技术工作经历（能力）</w:t>
            </w:r>
            <w:r w:rsidRPr="00710347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”</w:t>
            </w: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栏，准确填写连贯的专业技术工作经历，并提供相应的佐证材料。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710347" w:rsidRDefault="00D41F5A" w:rsidP="006A62E8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710347">
              <w:rPr>
                <w:rFonts w:ascii="仿宋_GB2312" w:eastAsia="仿宋_GB2312" w:cs="Times New Roman" w:hint="eastAsia"/>
                <w:kern w:val="0"/>
                <w:sz w:val="24"/>
              </w:rPr>
              <w:t>不可缺少</w:t>
            </w:r>
          </w:p>
        </w:tc>
      </w:tr>
      <w:tr w:rsidR="00D41F5A">
        <w:trPr>
          <w:trHeight w:val="366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Default="00D41F5A" w:rsidP="006A62E8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lastRenderedPageBreak/>
              <w:t>材料类型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Default="00D41F5A" w:rsidP="006A62E8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材料内容</w:t>
            </w:r>
          </w:p>
        </w:tc>
        <w:tc>
          <w:tcPr>
            <w:tcW w:w="6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Default="00D41F5A" w:rsidP="006A62E8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材料要求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Default="00D41F5A" w:rsidP="006A62E8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备注</w:t>
            </w:r>
          </w:p>
        </w:tc>
      </w:tr>
      <w:tr w:rsidR="00D41F5A">
        <w:trPr>
          <w:trHeight w:val="1933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Default="00D41F5A" w:rsidP="006A62E8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业绩成果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B94197" w:rsidRDefault="00D41F5A" w:rsidP="006A62E8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任现职以来从事专业技术工作所取得的业绩成果，包括项目、课题的名称和工作内容、本人所起作用、完成情况或效果（效益）、获奖及专利情况等。具体参见评审条件：自治区职改办《关于印发广西壮族自治区农业系列职称评审条件的通知》（</w:t>
            </w:r>
            <w:proofErr w:type="gramStart"/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桂职办</w:t>
            </w:r>
            <w:proofErr w:type="gramEnd"/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〔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2020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〕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16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号）。</w:t>
            </w:r>
          </w:p>
        </w:tc>
        <w:tc>
          <w:tcPr>
            <w:tcW w:w="6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B94197" w:rsidRDefault="00D41F5A" w:rsidP="006A62E8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能充分详实证明申报人的业绩成果。在申报系统的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8-1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至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8-7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栏，逐项准确填写业绩成果内容，并提供相应佐证材料。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B94197" w:rsidRDefault="00D41F5A" w:rsidP="006A62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不可缺少</w:t>
            </w:r>
          </w:p>
        </w:tc>
      </w:tr>
      <w:tr w:rsidR="00D41F5A">
        <w:trPr>
          <w:trHeight w:val="3368"/>
          <w:jc w:val="center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Default="00D41F5A" w:rsidP="006A62E8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论文著作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B94197" w:rsidRDefault="00D41F5A" w:rsidP="006A62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具体参见评审条件：自治区职改办《关于印发广西壮族自治区农业系列职称评审条件的通知》（</w:t>
            </w:r>
            <w:proofErr w:type="gramStart"/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桂职办</w:t>
            </w:r>
            <w:proofErr w:type="gramEnd"/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〔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2020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〕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16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号）。</w:t>
            </w:r>
          </w:p>
        </w:tc>
        <w:tc>
          <w:tcPr>
            <w:tcW w:w="6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B94197" w:rsidRDefault="00D41F5A" w:rsidP="006A62E8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1.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著作：指取得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ISBN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统一书号，公开出版发行的专业类专著或译著。教材、手册、论文集、科普类等不在此列。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2.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论文：指在公开出版发行的学术期刊上发表的专业学术文章，其内容除正文外一般包括摘要、关键词、注释、参考文献等。期刊必须有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CN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或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ISSN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刊号。手册、论文集、增刊、专刊、特刊等不在此列。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3.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核心期刊：指北京大学图书馆《中文核心期刊目录总览》中列出的期刊和中国科学技术信息研究所出版的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中国科技论文统计源期刊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（又称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中国科技核心期刊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）。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4.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申报人的论文代表作必须是独著、第一作者或者是通讯作者的作品。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5.</w:t>
            </w: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若采用研究（调研）报告、分析报告、咨询报告、经营案例或培训教材等未经公开发表的材料作为论文申报条件的，必须经单位进行真实性审查，提供证明材料，并作为申报材料一并进行公示。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B94197" w:rsidRDefault="00D41F5A" w:rsidP="006A62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不可缺少</w:t>
            </w:r>
          </w:p>
        </w:tc>
      </w:tr>
      <w:tr w:rsidR="00D41F5A">
        <w:trPr>
          <w:trHeight w:val="808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F5A" w:rsidRDefault="00D41F5A" w:rsidP="006A62E8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其他材料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B94197" w:rsidRDefault="00D41F5A" w:rsidP="006A62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proofErr w:type="gramStart"/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破格或</w:t>
            </w:r>
            <w:proofErr w:type="gramEnd"/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直接申报审批表</w:t>
            </w:r>
          </w:p>
        </w:tc>
        <w:tc>
          <w:tcPr>
            <w:tcW w:w="6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B94197" w:rsidRDefault="00D41F5A" w:rsidP="006A62E8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proofErr w:type="gramStart"/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破格或</w:t>
            </w:r>
            <w:proofErr w:type="gramEnd"/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直接申报人员需填写审批表，经单位审核同意后盖章上传，并</w:t>
            </w:r>
            <w:proofErr w:type="gramStart"/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附达到</w:t>
            </w:r>
            <w:proofErr w:type="gramEnd"/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条件的证明材料。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B94197" w:rsidRDefault="00D41F5A" w:rsidP="006A62E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不可缺少</w:t>
            </w:r>
          </w:p>
        </w:tc>
      </w:tr>
      <w:tr w:rsidR="00D41F5A">
        <w:trPr>
          <w:trHeight w:val="1125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F5A" w:rsidRDefault="00D41F5A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B94197" w:rsidRDefault="00D41F5A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其他证明材料：如个人荣誉证书、参与扶贫工作任职文件、参加疫情防控、申报单位与编制所在单位不一致的相关证明等。</w:t>
            </w:r>
          </w:p>
        </w:tc>
        <w:tc>
          <w:tcPr>
            <w:tcW w:w="6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B94197" w:rsidRDefault="00D41F5A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>提供相关材料扫描件。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F5A" w:rsidRPr="00B94197" w:rsidRDefault="00D41F5A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B94197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　</w:t>
            </w:r>
          </w:p>
        </w:tc>
      </w:tr>
    </w:tbl>
    <w:p w:rsidR="00877916" w:rsidRDefault="00877916">
      <w:pPr>
        <w:autoSpaceDE w:val="0"/>
        <w:autoSpaceDN w:val="0"/>
        <w:adjustRightInd w:val="0"/>
        <w:spacing w:line="520" w:lineRule="exact"/>
        <w:rPr>
          <w:rFonts w:ascii="Times New Roman" w:eastAsia="仿宋_GB2312" w:hAnsi="Times New Roman"/>
          <w:sz w:val="32"/>
          <w:szCs w:val="32"/>
        </w:rPr>
      </w:pPr>
    </w:p>
    <w:sectPr w:rsidR="00877916" w:rsidSect="00877916">
      <w:footerReference w:type="default" r:id="rId8"/>
      <w:pgSz w:w="16838" w:h="11906" w:orient="landscape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442" w:rsidRDefault="00E90442" w:rsidP="00877916">
      <w:r>
        <w:separator/>
      </w:r>
    </w:p>
  </w:endnote>
  <w:endnote w:type="continuationSeparator" w:id="0">
    <w:p w:rsidR="00E90442" w:rsidRDefault="00E90442" w:rsidP="00877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16" w:rsidRDefault="00466390">
    <w:pPr>
      <w:pStyle w:val="a5"/>
      <w:wordWrap w:val="0"/>
      <w:ind w:firstLineChars="100" w:firstLine="264"/>
      <w:jc w:val="both"/>
    </w:pPr>
    <w:proofErr w:type="gramStart"/>
    <w:r>
      <w:rPr>
        <w:rStyle w:val="a9"/>
        <w:rFonts w:ascii="宋体" w:hAnsi="宋体"/>
        <w:spacing w:val="-8"/>
        <w:sz w:val="28"/>
        <w:szCs w:val="28"/>
      </w:rPr>
      <w:t xml:space="preserve">—  </w:t>
    </w:r>
    <w:proofErr w:type="gramEnd"/>
    <w:r w:rsidR="00994D9A">
      <w:rPr>
        <w:rFonts w:ascii="宋体" w:hAnsi="宋体"/>
        <w:spacing w:val="-8"/>
        <w:sz w:val="28"/>
        <w:szCs w:val="28"/>
      </w:rPr>
      <w:fldChar w:fldCharType="begin"/>
    </w:r>
    <w:r>
      <w:rPr>
        <w:rStyle w:val="a9"/>
        <w:rFonts w:ascii="宋体" w:hAnsi="宋体"/>
        <w:spacing w:val="-8"/>
        <w:sz w:val="28"/>
        <w:szCs w:val="28"/>
      </w:rPr>
      <w:instrText xml:space="preserve"> PAGE </w:instrText>
    </w:r>
    <w:r w:rsidR="00994D9A">
      <w:rPr>
        <w:rFonts w:ascii="宋体" w:hAnsi="宋体"/>
        <w:spacing w:val="-8"/>
        <w:sz w:val="28"/>
        <w:szCs w:val="28"/>
      </w:rPr>
      <w:fldChar w:fldCharType="separate"/>
    </w:r>
    <w:r w:rsidR="000562BC">
      <w:rPr>
        <w:rStyle w:val="a9"/>
        <w:rFonts w:ascii="宋体" w:hAnsi="宋体"/>
        <w:noProof/>
        <w:spacing w:val="-8"/>
        <w:sz w:val="28"/>
        <w:szCs w:val="28"/>
      </w:rPr>
      <w:t>1</w:t>
    </w:r>
    <w:r w:rsidR="00994D9A">
      <w:rPr>
        <w:rFonts w:ascii="宋体" w:hAnsi="宋体"/>
        <w:spacing w:val="-8"/>
        <w:sz w:val="28"/>
        <w:szCs w:val="28"/>
      </w:rPr>
      <w:fldChar w:fldCharType="end"/>
    </w:r>
    <w:r>
      <w:rPr>
        <w:rStyle w:val="a9"/>
        <w:rFonts w:ascii="宋体" w:hAnsi="宋体"/>
        <w:spacing w:val="-8"/>
        <w:sz w:val="28"/>
        <w:szCs w:val="28"/>
      </w:rPr>
      <w:t xml:space="preserve"> 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442" w:rsidRDefault="00E90442" w:rsidP="00877916">
      <w:r>
        <w:separator/>
      </w:r>
    </w:p>
  </w:footnote>
  <w:footnote w:type="continuationSeparator" w:id="0">
    <w:p w:rsidR="00E90442" w:rsidRDefault="00E90442" w:rsidP="00877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FC80E"/>
    <w:multiLevelType w:val="singleLevel"/>
    <w:tmpl w:val="615FC80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E74"/>
    <w:rsid w:val="00000B70"/>
    <w:rsid w:val="0000125D"/>
    <w:rsid w:val="00022ED9"/>
    <w:rsid w:val="00033E63"/>
    <w:rsid w:val="00044DD9"/>
    <w:rsid w:val="000562BC"/>
    <w:rsid w:val="00057F20"/>
    <w:rsid w:val="00060A6C"/>
    <w:rsid w:val="00066D64"/>
    <w:rsid w:val="00074F29"/>
    <w:rsid w:val="0007731C"/>
    <w:rsid w:val="00081543"/>
    <w:rsid w:val="000B5DDF"/>
    <w:rsid w:val="000B7FC4"/>
    <w:rsid w:val="000C1889"/>
    <w:rsid w:val="0010221D"/>
    <w:rsid w:val="001057CB"/>
    <w:rsid w:val="00107DA7"/>
    <w:rsid w:val="00112FF1"/>
    <w:rsid w:val="00125EB7"/>
    <w:rsid w:val="00130047"/>
    <w:rsid w:val="0013098E"/>
    <w:rsid w:val="001364D5"/>
    <w:rsid w:val="00185BF7"/>
    <w:rsid w:val="001A663B"/>
    <w:rsid w:val="001A715D"/>
    <w:rsid w:val="001A7BE7"/>
    <w:rsid w:val="001C268F"/>
    <w:rsid w:val="001E1ED5"/>
    <w:rsid w:val="0020180B"/>
    <w:rsid w:val="0021322F"/>
    <w:rsid w:val="00260CF5"/>
    <w:rsid w:val="00266443"/>
    <w:rsid w:val="00267CAB"/>
    <w:rsid w:val="00275B6A"/>
    <w:rsid w:val="00282B25"/>
    <w:rsid w:val="002A0622"/>
    <w:rsid w:val="002B77C8"/>
    <w:rsid w:val="002E2DB8"/>
    <w:rsid w:val="00310AC7"/>
    <w:rsid w:val="003160D5"/>
    <w:rsid w:val="003377CA"/>
    <w:rsid w:val="0037243A"/>
    <w:rsid w:val="00386D33"/>
    <w:rsid w:val="00390AFE"/>
    <w:rsid w:val="00393F71"/>
    <w:rsid w:val="003C0E6A"/>
    <w:rsid w:val="003D430B"/>
    <w:rsid w:val="003D4EF6"/>
    <w:rsid w:val="003E062D"/>
    <w:rsid w:val="003F133E"/>
    <w:rsid w:val="003F1E4E"/>
    <w:rsid w:val="004146E3"/>
    <w:rsid w:val="00424514"/>
    <w:rsid w:val="004311B5"/>
    <w:rsid w:val="0043131E"/>
    <w:rsid w:val="004561BE"/>
    <w:rsid w:val="00466390"/>
    <w:rsid w:val="00466E3D"/>
    <w:rsid w:val="004A156A"/>
    <w:rsid w:val="004B5411"/>
    <w:rsid w:val="004B7161"/>
    <w:rsid w:val="004D267F"/>
    <w:rsid w:val="0050041C"/>
    <w:rsid w:val="005301AC"/>
    <w:rsid w:val="0053067F"/>
    <w:rsid w:val="00542388"/>
    <w:rsid w:val="00570527"/>
    <w:rsid w:val="0057118D"/>
    <w:rsid w:val="005B083A"/>
    <w:rsid w:val="005E270F"/>
    <w:rsid w:val="005F5C80"/>
    <w:rsid w:val="00602DD0"/>
    <w:rsid w:val="00603707"/>
    <w:rsid w:val="0061241C"/>
    <w:rsid w:val="0062261C"/>
    <w:rsid w:val="006438D1"/>
    <w:rsid w:val="00666CB2"/>
    <w:rsid w:val="006808F6"/>
    <w:rsid w:val="00684DAE"/>
    <w:rsid w:val="00685312"/>
    <w:rsid w:val="006F1E21"/>
    <w:rsid w:val="00710347"/>
    <w:rsid w:val="00723F03"/>
    <w:rsid w:val="007248CE"/>
    <w:rsid w:val="007266C0"/>
    <w:rsid w:val="00730DCA"/>
    <w:rsid w:val="00733F63"/>
    <w:rsid w:val="007372FA"/>
    <w:rsid w:val="0076025D"/>
    <w:rsid w:val="007607FE"/>
    <w:rsid w:val="00767BE1"/>
    <w:rsid w:val="00796587"/>
    <w:rsid w:val="007A5D7F"/>
    <w:rsid w:val="007B038A"/>
    <w:rsid w:val="007B31C0"/>
    <w:rsid w:val="007C5120"/>
    <w:rsid w:val="007C7368"/>
    <w:rsid w:val="007D2953"/>
    <w:rsid w:val="00841610"/>
    <w:rsid w:val="0084314E"/>
    <w:rsid w:val="00863103"/>
    <w:rsid w:val="00877916"/>
    <w:rsid w:val="00883F34"/>
    <w:rsid w:val="008917F7"/>
    <w:rsid w:val="008A5CEE"/>
    <w:rsid w:val="008C4E49"/>
    <w:rsid w:val="008D1533"/>
    <w:rsid w:val="008D48DC"/>
    <w:rsid w:val="008D4BE1"/>
    <w:rsid w:val="008E4D5F"/>
    <w:rsid w:val="008E79DB"/>
    <w:rsid w:val="00903442"/>
    <w:rsid w:val="009259E4"/>
    <w:rsid w:val="00935E31"/>
    <w:rsid w:val="009413E8"/>
    <w:rsid w:val="00954461"/>
    <w:rsid w:val="00964D36"/>
    <w:rsid w:val="00992CB7"/>
    <w:rsid w:val="00994D9A"/>
    <w:rsid w:val="009A31AB"/>
    <w:rsid w:val="009A43B1"/>
    <w:rsid w:val="009B5CEF"/>
    <w:rsid w:val="009C3B38"/>
    <w:rsid w:val="009D2AF3"/>
    <w:rsid w:val="009E4E74"/>
    <w:rsid w:val="009F0A2F"/>
    <w:rsid w:val="00A245F8"/>
    <w:rsid w:val="00A9287F"/>
    <w:rsid w:val="00AC687A"/>
    <w:rsid w:val="00AF03D3"/>
    <w:rsid w:val="00B34AE4"/>
    <w:rsid w:val="00B40437"/>
    <w:rsid w:val="00B50201"/>
    <w:rsid w:val="00B5785E"/>
    <w:rsid w:val="00B707D6"/>
    <w:rsid w:val="00B94197"/>
    <w:rsid w:val="00B958E8"/>
    <w:rsid w:val="00BA77AC"/>
    <w:rsid w:val="00BB2E83"/>
    <w:rsid w:val="00BC27BA"/>
    <w:rsid w:val="00BC42CD"/>
    <w:rsid w:val="00BD7CAC"/>
    <w:rsid w:val="00BE2D12"/>
    <w:rsid w:val="00C02C56"/>
    <w:rsid w:val="00C32688"/>
    <w:rsid w:val="00C44692"/>
    <w:rsid w:val="00C54635"/>
    <w:rsid w:val="00C70EB6"/>
    <w:rsid w:val="00C8325C"/>
    <w:rsid w:val="00CA431B"/>
    <w:rsid w:val="00D20631"/>
    <w:rsid w:val="00D248A5"/>
    <w:rsid w:val="00D34854"/>
    <w:rsid w:val="00D41F5A"/>
    <w:rsid w:val="00D447DD"/>
    <w:rsid w:val="00D5592B"/>
    <w:rsid w:val="00D766DF"/>
    <w:rsid w:val="00D932FD"/>
    <w:rsid w:val="00DA4E8B"/>
    <w:rsid w:val="00DB224B"/>
    <w:rsid w:val="00DB47B6"/>
    <w:rsid w:val="00DF7B85"/>
    <w:rsid w:val="00E07774"/>
    <w:rsid w:val="00E115AC"/>
    <w:rsid w:val="00E23207"/>
    <w:rsid w:val="00E267DC"/>
    <w:rsid w:val="00E27316"/>
    <w:rsid w:val="00E60F29"/>
    <w:rsid w:val="00E75ABA"/>
    <w:rsid w:val="00E90442"/>
    <w:rsid w:val="00E9557F"/>
    <w:rsid w:val="00EE0C60"/>
    <w:rsid w:val="00EF0000"/>
    <w:rsid w:val="00F43821"/>
    <w:rsid w:val="00F461BD"/>
    <w:rsid w:val="00F55DEE"/>
    <w:rsid w:val="00FA05FB"/>
    <w:rsid w:val="00FD110E"/>
    <w:rsid w:val="00FD2275"/>
    <w:rsid w:val="00FF02B6"/>
    <w:rsid w:val="016A17EB"/>
    <w:rsid w:val="02666984"/>
    <w:rsid w:val="02FB5B98"/>
    <w:rsid w:val="038D5270"/>
    <w:rsid w:val="03D73A0B"/>
    <w:rsid w:val="04421F01"/>
    <w:rsid w:val="044E384A"/>
    <w:rsid w:val="047C2E9C"/>
    <w:rsid w:val="047D625E"/>
    <w:rsid w:val="06D5556E"/>
    <w:rsid w:val="08AC6160"/>
    <w:rsid w:val="0BA80ABB"/>
    <w:rsid w:val="0D90608D"/>
    <w:rsid w:val="0FCF218F"/>
    <w:rsid w:val="10EF5008"/>
    <w:rsid w:val="11684EF5"/>
    <w:rsid w:val="11CE77F9"/>
    <w:rsid w:val="18DA1D37"/>
    <w:rsid w:val="1A1E53DC"/>
    <w:rsid w:val="20536846"/>
    <w:rsid w:val="20D14F96"/>
    <w:rsid w:val="21046E5F"/>
    <w:rsid w:val="21106821"/>
    <w:rsid w:val="22332DB4"/>
    <w:rsid w:val="22CA5DF3"/>
    <w:rsid w:val="247B7B20"/>
    <w:rsid w:val="248650DF"/>
    <w:rsid w:val="24A3685D"/>
    <w:rsid w:val="24E52009"/>
    <w:rsid w:val="24FA3EB2"/>
    <w:rsid w:val="2575142D"/>
    <w:rsid w:val="28996BFA"/>
    <w:rsid w:val="29D31767"/>
    <w:rsid w:val="2A011429"/>
    <w:rsid w:val="2AA40E9E"/>
    <w:rsid w:val="2B9578F7"/>
    <w:rsid w:val="2FA32067"/>
    <w:rsid w:val="30047434"/>
    <w:rsid w:val="33CF4F5F"/>
    <w:rsid w:val="346C6A53"/>
    <w:rsid w:val="349E36D5"/>
    <w:rsid w:val="34F942DF"/>
    <w:rsid w:val="367E164B"/>
    <w:rsid w:val="36E40414"/>
    <w:rsid w:val="385C1B6B"/>
    <w:rsid w:val="3A0A0B42"/>
    <w:rsid w:val="3D78365A"/>
    <w:rsid w:val="3F2147D8"/>
    <w:rsid w:val="453B6D7E"/>
    <w:rsid w:val="4579552F"/>
    <w:rsid w:val="45D92334"/>
    <w:rsid w:val="47A96685"/>
    <w:rsid w:val="483F6DB2"/>
    <w:rsid w:val="489F44E7"/>
    <w:rsid w:val="48DD5987"/>
    <w:rsid w:val="499B062F"/>
    <w:rsid w:val="4A7C76E1"/>
    <w:rsid w:val="4B0904AC"/>
    <w:rsid w:val="4B1B5EE4"/>
    <w:rsid w:val="4E9F77AC"/>
    <w:rsid w:val="4F051888"/>
    <w:rsid w:val="4FCE79EE"/>
    <w:rsid w:val="4FD27F58"/>
    <w:rsid w:val="543D49FF"/>
    <w:rsid w:val="54B17216"/>
    <w:rsid w:val="54C108B4"/>
    <w:rsid w:val="561E5C43"/>
    <w:rsid w:val="568A4A96"/>
    <w:rsid w:val="57EB0775"/>
    <w:rsid w:val="57EB7FCD"/>
    <w:rsid w:val="58E82C64"/>
    <w:rsid w:val="58E8598B"/>
    <w:rsid w:val="59CF6B4E"/>
    <w:rsid w:val="59D02928"/>
    <w:rsid w:val="5A260650"/>
    <w:rsid w:val="5BEC5173"/>
    <w:rsid w:val="5CAE62D7"/>
    <w:rsid w:val="5DF510F0"/>
    <w:rsid w:val="5F5D2C0D"/>
    <w:rsid w:val="60E01B6F"/>
    <w:rsid w:val="613B7062"/>
    <w:rsid w:val="61E82068"/>
    <w:rsid w:val="62AD4F80"/>
    <w:rsid w:val="63900C7B"/>
    <w:rsid w:val="66526EF3"/>
    <w:rsid w:val="66EE4A82"/>
    <w:rsid w:val="67560929"/>
    <w:rsid w:val="67C50FB8"/>
    <w:rsid w:val="69E42F27"/>
    <w:rsid w:val="6A3436E9"/>
    <w:rsid w:val="6B827890"/>
    <w:rsid w:val="6BC5084D"/>
    <w:rsid w:val="6E1D5873"/>
    <w:rsid w:val="6EC3193D"/>
    <w:rsid w:val="710C335F"/>
    <w:rsid w:val="71247FB6"/>
    <w:rsid w:val="71E3200C"/>
    <w:rsid w:val="73E33ABE"/>
    <w:rsid w:val="75685EE0"/>
    <w:rsid w:val="7757697F"/>
    <w:rsid w:val="77FF7D90"/>
    <w:rsid w:val="7AB002DB"/>
    <w:rsid w:val="7C965A49"/>
    <w:rsid w:val="7DD758BE"/>
    <w:rsid w:val="7E2A2006"/>
    <w:rsid w:val="7F82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7791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877916"/>
    <w:pPr>
      <w:widowControl/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unhideWhenUsed/>
    <w:rsid w:val="00877916"/>
    <w:pPr>
      <w:ind w:firstLineChars="100" w:firstLine="420"/>
    </w:pPr>
  </w:style>
  <w:style w:type="paragraph" w:styleId="a4">
    <w:name w:val="Body Text"/>
    <w:basedOn w:val="a"/>
    <w:next w:val="a"/>
    <w:uiPriority w:val="99"/>
    <w:unhideWhenUsed/>
    <w:rsid w:val="00877916"/>
    <w:pPr>
      <w:spacing w:after="140" w:line="276" w:lineRule="auto"/>
    </w:pPr>
  </w:style>
  <w:style w:type="paragraph" w:styleId="a5">
    <w:name w:val="footer"/>
    <w:basedOn w:val="a"/>
    <w:link w:val="Char"/>
    <w:unhideWhenUsed/>
    <w:qFormat/>
    <w:rsid w:val="00877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877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8779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1"/>
    <w:uiPriority w:val="22"/>
    <w:qFormat/>
    <w:rsid w:val="00877916"/>
    <w:rPr>
      <w:b/>
      <w:bCs/>
    </w:rPr>
  </w:style>
  <w:style w:type="character" w:styleId="a9">
    <w:name w:val="page number"/>
    <w:basedOn w:val="a1"/>
    <w:qFormat/>
    <w:rsid w:val="00877916"/>
  </w:style>
  <w:style w:type="table" w:styleId="aa">
    <w:name w:val="Table Grid"/>
    <w:basedOn w:val="a2"/>
    <w:uiPriority w:val="59"/>
    <w:rsid w:val="00877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6"/>
    <w:uiPriority w:val="99"/>
    <w:semiHidden/>
    <w:qFormat/>
    <w:rsid w:val="00877916"/>
    <w:rPr>
      <w:sz w:val="18"/>
      <w:szCs w:val="18"/>
    </w:rPr>
  </w:style>
  <w:style w:type="character" w:customStyle="1" w:styleId="Char">
    <w:name w:val="页脚 Char"/>
    <w:basedOn w:val="a1"/>
    <w:link w:val="a5"/>
    <w:qFormat/>
    <w:rsid w:val="00877916"/>
    <w:rPr>
      <w:sz w:val="18"/>
      <w:szCs w:val="18"/>
    </w:rPr>
  </w:style>
  <w:style w:type="character" w:customStyle="1" w:styleId="xtop-welcome-text">
    <w:name w:val="xtop-welcome-text"/>
    <w:basedOn w:val="a1"/>
    <w:qFormat/>
    <w:rsid w:val="00877916"/>
  </w:style>
  <w:style w:type="character" w:customStyle="1" w:styleId="2Char">
    <w:name w:val="标题 2 Char"/>
    <w:basedOn w:val="a1"/>
    <w:link w:val="2"/>
    <w:qFormat/>
    <w:rsid w:val="00877916"/>
    <w:rPr>
      <w:rFonts w:ascii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1194</Characters>
  <Application>Microsoft Office Word</Application>
  <DocSecurity>0</DocSecurity>
  <Lines>9</Lines>
  <Paragraphs>2</Paragraphs>
  <ScaleCrop>false</ScaleCrop>
  <Company>微软中国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市农业职改字〔2021〕4号</dc:title>
  <dc:creator>JohnnyLee</dc:creator>
  <cp:lastModifiedBy>Micorosoft</cp:lastModifiedBy>
  <cp:revision>82</cp:revision>
  <cp:lastPrinted>2024-07-11T02:00:00Z</cp:lastPrinted>
  <dcterms:created xsi:type="dcterms:W3CDTF">2021-06-16T20:08:00Z</dcterms:created>
  <dcterms:modified xsi:type="dcterms:W3CDTF">2024-07-11T02:30:00Z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