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widowControl/>
        <w:spacing w:line="600" w:lineRule="exact"/>
        <w:rPr>
          <w:rFonts w:ascii="华文中宋" w:hAnsi="华文中宋" w:eastAsia="华文中宋" w:cs="华文中宋"/>
          <w:b/>
          <w:bCs/>
          <w:color w:val="000000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  <w:lang w:eastAsia="zh-CN"/>
        </w:rPr>
        <w:t>济宁市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</w:rPr>
        <w:t>高素质农民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  <w:lang w:eastAsia="zh-CN"/>
        </w:rPr>
        <w:t>市级专题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90"/>
          <w:sz w:val="48"/>
          <w:szCs w:val="48"/>
        </w:rPr>
        <w:t>培育机构</w:t>
      </w:r>
    </w:p>
    <w:p>
      <w:pPr>
        <w:jc w:val="center"/>
        <w:rPr>
          <w:rFonts w:ascii="华文中宋" w:hAnsi="华文中宋" w:eastAsia="华文中宋" w:cs="华文中宋"/>
          <w:b/>
          <w:bCs/>
          <w:color w:val="000000"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ascii="华文中宋" w:hAnsi="华文中宋" w:eastAsia="华文中宋" w:cs="华文中宋"/>
          <w:b/>
          <w:bCs/>
          <w:color w:val="000000"/>
          <w:sz w:val="84"/>
          <w:szCs w:val="84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</w:rPr>
        <w:t>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ascii="华文中宋" w:hAnsi="华文中宋" w:eastAsia="华文中宋" w:cs="华文中宋"/>
          <w:b/>
          <w:bCs/>
          <w:color w:val="000000"/>
          <w:sz w:val="84"/>
          <w:szCs w:val="84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  <w:lang w:eastAsia="zh-CN"/>
        </w:rPr>
        <w:t>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  <w:lang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sz w:val="84"/>
          <w:szCs w:val="84"/>
          <w:lang w:eastAsia="zh-CN"/>
        </w:rPr>
      </w:pPr>
    </w:p>
    <w:p>
      <w:pPr>
        <w:spacing w:line="600" w:lineRule="exact"/>
        <w:jc w:val="both"/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  <w:t>申报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  <w:lang w:eastAsia="zh-CN"/>
        </w:rPr>
        <w:t>单位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  <w:t>（公章）：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  <w:lang w:val="en-US" w:eastAsia="zh-CN"/>
        </w:rPr>
        <w:t xml:space="preserve"> </w:t>
      </w: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</w:pPr>
    </w:p>
    <w:p>
      <w:pPr>
        <w:spacing w:line="600" w:lineRule="exact"/>
        <w:jc w:val="center"/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  <w:sectPr>
          <w:footerReference r:id="rId3" w:type="default"/>
          <w:pgSz w:w="11906" w:h="16838"/>
          <w:pgMar w:top="1417" w:right="1746" w:bottom="1134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  <w:t>年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b/>
          <w:bCs/>
          <w:color w:val="000000"/>
          <w:sz w:val="36"/>
          <w:szCs w:val="36"/>
        </w:rPr>
        <w:t>月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  <w:vertAlign w:val="baseline"/>
          <w:lang w:val="en-US" w:eastAsia="zh-CN"/>
        </w:rPr>
        <w:t>2026年济宁市高素质农民市级专题培育机构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0"/>
          <w:szCs w:val="40"/>
          <w:shd w:val="clear" w:color="auto" w:fill="FFFFFF"/>
          <w:vertAlign w:val="baseline"/>
        </w:rPr>
        <w:t>申报表</w:t>
      </w:r>
    </w:p>
    <w:tbl>
      <w:tblPr>
        <w:tblStyle w:val="7"/>
        <w:tblpPr w:leftFromText="180" w:rightFromText="180" w:vertAnchor="text" w:horzAnchor="page" w:tblpX="1498" w:tblpY="428"/>
        <w:tblOverlap w:val="never"/>
        <w:tblW w:w="86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81"/>
        <w:gridCol w:w="1860"/>
        <w:gridCol w:w="1626"/>
        <w:gridCol w:w="1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申报单位名称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（盖章）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（盖章）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单位地址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职能/资质/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主营业务</w:t>
            </w:r>
          </w:p>
        </w:tc>
        <w:tc>
          <w:tcPr>
            <w:tcW w:w="542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法定代表人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（负责人）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（负责人）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培训负责人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单位类别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公益性/社会性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承训能力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申报专题及人数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优势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（优势、经验、思路等）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承担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过高素质农民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培育任务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是/否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师资情况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教学场所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办公教学场地面积、最大容纳人数等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）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设施设备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（教学主要设施设备名称、数量、价值等 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实训基地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基地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名称、地点、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类型及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面积等）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保障条件</w:t>
            </w:r>
          </w:p>
        </w:tc>
        <w:tc>
          <w:tcPr>
            <w:tcW w:w="542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（食宿规模、生活用品、交通情况、安全保障等）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教学管理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（有关管理规定）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跟踪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服务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（开展跟踪服务的典型案例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或打算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培训报道</w:t>
            </w:r>
          </w:p>
        </w:tc>
        <w:tc>
          <w:tcPr>
            <w:tcW w:w="5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新闻发布的题目、时间、机构等</w:t>
            </w: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填表说明：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优势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、师资情况、教学场所、设施设备、实训基地、保障条件、教学管理、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en-US" w:eastAsia="zh-CN"/>
        </w:rPr>
        <w:t>跟踪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服务、培训报道等简单表述并附图片等相关佐证材料。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707E2"/>
    <w:rsid w:val="3047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b/>
      <w:bCs/>
      <w:sz w:val="32"/>
      <w:szCs w:val="32"/>
      <w:lang w:val="zh-CN" w:eastAsia="zh-CN" w:bidi="zh-CN"/>
    </w:rPr>
  </w:style>
  <w:style w:type="paragraph" w:styleId="3">
    <w:name w:val="Body Text First Indent 2"/>
    <w:basedOn w:val="4"/>
    <w:next w:val="1"/>
    <w:qFormat/>
    <w:uiPriority w:val="0"/>
  </w:style>
  <w:style w:type="paragraph" w:styleId="4">
    <w:name w:val="Body Text Indent"/>
    <w:basedOn w:val="1"/>
    <w:next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2026-08-04T02:01:00Z</dcterms:created>
  <dc:creator>ZhuLongfei</dc:creator>
  <cp:lastModifiedBy>ZhuLongfei</cp:lastModifiedBy>
  <dcterms:modified xsi:type="dcterms:W3CDTF">2026-08-04T02:01:41Z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D8725757DDCD4CE299C30B3F6C054D53</vt:lpwstr>
  </property>
</Properties>
</file>