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方正小标宋简体"/>
          <w:color w:val="000000"/>
          <w:sz w:val="32"/>
          <w:szCs w:val="32"/>
          <w:u w:val="none"/>
        </w:rPr>
      </w:pPr>
      <w:bookmarkStart w:id="0" w:name="_GoBack"/>
      <w:r>
        <w:rPr>
          <w:rFonts w:hint="eastAsia" w:ascii="黑体" w:hAnsi="黑体" w:eastAsia="黑体" w:cs="方正小标宋简体"/>
          <w:color w:val="000000"/>
          <w:sz w:val="32"/>
          <w:szCs w:val="32"/>
          <w:u w:val="none"/>
        </w:rPr>
        <w:t>附件1</w:t>
      </w:r>
    </w:p>
    <w:p>
      <w:pPr>
        <w:ind w:firstLine="4640" w:firstLineChars="145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sz w:val="44"/>
          <w:szCs w:val="44"/>
          <w:u w:val="none"/>
        </w:rPr>
      </w:pPr>
      <w:r>
        <w:rPr>
          <w:rFonts w:hint="eastAsia" w:ascii="方正小标宋简体" w:hAnsi="宋体" w:eastAsia="方正小标宋简体" w:cs="宋体"/>
          <w:sz w:val="44"/>
          <w:szCs w:val="44"/>
          <w:u w:val="none"/>
        </w:rPr>
        <w:t>江西省职称申报评审系统组织机构创建规则</w:t>
      </w:r>
      <w:bookmarkEnd w:id="0"/>
    </w:p>
    <w:p>
      <w:pPr>
        <w:adjustRightInd w:val="0"/>
        <w:snapToGrid w:val="0"/>
        <w:spacing w:line="640" w:lineRule="exact"/>
        <w:rPr>
          <w:rFonts w:hint="eastAsia" w:ascii="宋体" w:hAnsi="宋体" w:eastAsia="小标宋" w:cs="宋体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eastAsia="仿宋_GB2312"/>
          <w:color w:val="000000"/>
          <w:sz w:val="32"/>
          <w:szCs w:val="32"/>
          <w:u w:val="none"/>
        </w:rPr>
      </w:pPr>
      <w:r>
        <w:rPr>
          <w:rFonts w:hint="eastAsia" w:ascii="仿宋_GB2312" w:eastAsia="仿宋_GB2312"/>
          <w:color w:val="000000"/>
          <w:sz w:val="32"/>
          <w:szCs w:val="32"/>
          <w:u w:val="none"/>
        </w:rPr>
        <w:t>登录系统管理界面，自上而下创建所辖范围的下级组织机构。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黑体" w:hAnsi="黑体" w:eastAsia="黑体"/>
          <w:color w:val="000000"/>
          <w:sz w:val="32"/>
          <w:szCs w:val="32"/>
          <w:u w:val="none"/>
        </w:rPr>
      </w:pPr>
      <w:r>
        <w:rPr>
          <w:rFonts w:hint="eastAsia" w:ascii="黑体" w:hAnsi="黑体" w:eastAsia="黑体"/>
          <w:color w:val="000000"/>
          <w:sz w:val="32"/>
          <w:szCs w:val="32"/>
          <w:u w:val="none"/>
        </w:rPr>
        <w:t>一、国有企事业单位按下列规则分级创建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eastAsia="仿宋_GB2312"/>
          <w:color w:val="000000"/>
          <w:sz w:val="32"/>
          <w:szCs w:val="32"/>
          <w:u w:val="none"/>
        </w:rPr>
      </w:pPr>
      <w:r>
        <w:rPr>
          <w:rFonts w:hint="eastAsia" w:ascii="仿宋_GB2312" w:eastAsia="仿宋_GB2312"/>
          <w:color w:val="000000"/>
          <w:sz w:val="32"/>
          <w:szCs w:val="32"/>
          <w:u w:val="none"/>
        </w:rPr>
        <w:t>1.市职改办负责创建各县区职改办、市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/>
        </w:rPr>
        <w:t>直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/>
          <w:lang w:eastAsia="zh-CN"/>
        </w:rPr>
        <w:t>部门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/>
        </w:rPr>
        <w:t>、市就业创业公共服务部门（原市人才交流中心）组织机构账户；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eastAsia" w:ascii="仿宋_GB2312" w:eastAsia="仿宋_GB2312"/>
          <w:color w:val="000000"/>
          <w:sz w:val="32"/>
          <w:szCs w:val="32"/>
          <w:u w:val="none"/>
        </w:rPr>
        <w:t>2、各县（区）职改办负责创建县（区）直</w:t>
      </w:r>
      <w:r>
        <w:rPr>
          <w:rFonts w:hint="eastAsia" w:ascii="仿宋_GB2312" w:eastAsia="仿宋_GB2312"/>
          <w:color w:val="000000"/>
          <w:sz w:val="32"/>
          <w:szCs w:val="32"/>
          <w:u w:val="none"/>
          <w:lang w:eastAsia="zh-CN"/>
        </w:rPr>
        <w:t>部门</w:t>
      </w:r>
      <w:r>
        <w:rPr>
          <w:rFonts w:hint="eastAsia" w:ascii="仿宋_GB2312" w:eastAsia="仿宋_GB2312"/>
          <w:color w:val="000000"/>
          <w:sz w:val="32"/>
          <w:szCs w:val="32"/>
          <w:u w:val="none"/>
        </w:rPr>
        <w:t>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/>
        </w:rPr>
        <w:t>县（区）直属单位〔包括县（区）属科研院所、县（区）属学校、县（区）属企业等〕、县（区）就业创业公共服务部门（原人才交流中心）组织机构账号；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eastAsia="仿宋_GB2312"/>
          <w:color w:val="000000"/>
          <w:sz w:val="32"/>
          <w:szCs w:val="32"/>
          <w:u w:val="none"/>
        </w:rPr>
      </w:pPr>
      <w:r>
        <w:rPr>
          <w:rFonts w:hint="eastAsia" w:ascii="仿宋_GB2312" w:eastAsia="仿宋_GB2312"/>
          <w:color w:val="000000"/>
          <w:sz w:val="32"/>
          <w:szCs w:val="32"/>
          <w:u w:val="none"/>
        </w:rPr>
        <w:t>3、市</w:t>
      </w:r>
      <w:r>
        <w:rPr>
          <w:rFonts w:hint="eastAsia" w:ascii="仿宋_GB2312" w:eastAsia="仿宋_GB2312"/>
          <w:color w:val="000000"/>
          <w:sz w:val="32"/>
          <w:szCs w:val="32"/>
          <w:u w:val="none"/>
          <w:lang w:eastAsia="zh-CN"/>
        </w:rPr>
        <w:t>直、</w:t>
      </w:r>
      <w:r>
        <w:rPr>
          <w:rFonts w:hint="eastAsia" w:ascii="仿宋_GB2312" w:eastAsia="仿宋_GB2312"/>
          <w:color w:val="000000"/>
          <w:sz w:val="32"/>
          <w:szCs w:val="32"/>
          <w:u w:val="none"/>
        </w:rPr>
        <w:t>县（区）直</w:t>
      </w:r>
      <w:r>
        <w:rPr>
          <w:rFonts w:hint="eastAsia" w:ascii="仿宋_GB2312" w:eastAsia="仿宋_GB2312"/>
          <w:color w:val="000000"/>
          <w:sz w:val="32"/>
          <w:szCs w:val="32"/>
          <w:u w:val="none"/>
          <w:lang w:eastAsia="zh-CN"/>
        </w:rPr>
        <w:t>部门</w:t>
      </w:r>
      <w:r>
        <w:rPr>
          <w:rFonts w:hint="eastAsia" w:ascii="仿宋_GB2312" w:eastAsia="仿宋_GB2312"/>
          <w:color w:val="000000"/>
          <w:sz w:val="32"/>
          <w:szCs w:val="32"/>
          <w:u w:val="none"/>
        </w:rPr>
        <w:t>负责创建</w:t>
      </w:r>
      <w:r>
        <w:rPr>
          <w:rFonts w:hint="eastAsia" w:ascii="仿宋_GB2312" w:eastAsia="仿宋_GB2312"/>
          <w:color w:val="000000"/>
          <w:sz w:val="32"/>
          <w:szCs w:val="32"/>
          <w:u w:val="none"/>
          <w:lang w:eastAsia="zh-CN"/>
        </w:rPr>
        <w:t>所</w:t>
      </w:r>
      <w:r>
        <w:rPr>
          <w:rFonts w:hint="eastAsia" w:ascii="仿宋_GB2312" w:eastAsia="仿宋_GB2312"/>
          <w:color w:val="000000"/>
          <w:sz w:val="32"/>
          <w:szCs w:val="32"/>
          <w:u w:val="none"/>
        </w:rPr>
        <w:t>属单位组织机构账号，市县（区）直属单位负责创建</w:t>
      </w:r>
      <w:r>
        <w:rPr>
          <w:rFonts w:hint="eastAsia" w:ascii="仿宋_GB2312" w:eastAsia="仿宋_GB2312"/>
          <w:color w:val="000000"/>
          <w:sz w:val="32"/>
          <w:szCs w:val="32"/>
          <w:u w:val="none"/>
          <w:lang w:eastAsia="zh-CN"/>
        </w:rPr>
        <w:t>所</w:t>
      </w:r>
      <w:r>
        <w:rPr>
          <w:rFonts w:hint="eastAsia" w:ascii="仿宋_GB2312" w:eastAsia="仿宋_GB2312"/>
          <w:color w:val="000000"/>
          <w:sz w:val="32"/>
          <w:szCs w:val="32"/>
          <w:u w:val="none"/>
        </w:rPr>
        <w:t>属单位组织机构账号。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黑体" w:hAnsi="黑体" w:eastAsia="黑体"/>
          <w:color w:val="000000"/>
          <w:sz w:val="32"/>
          <w:szCs w:val="32"/>
          <w:u w:val="none"/>
        </w:rPr>
      </w:pPr>
      <w:r>
        <w:rPr>
          <w:rFonts w:hint="eastAsia" w:ascii="黑体" w:hAnsi="黑体" w:eastAsia="黑体"/>
          <w:color w:val="000000"/>
          <w:sz w:val="32"/>
          <w:szCs w:val="32"/>
          <w:u w:val="none"/>
        </w:rPr>
        <w:t>二、民营组织机构按下列规则分类归口创建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eastAsia="仿宋_GB2312"/>
          <w:color w:val="000000"/>
          <w:sz w:val="32"/>
          <w:szCs w:val="32"/>
          <w:u w:val="none"/>
        </w:rPr>
      </w:pPr>
      <w:r>
        <w:rPr>
          <w:rFonts w:hint="eastAsia" w:ascii="仿宋_GB2312" w:eastAsia="仿宋_GB2312"/>
          <w:color w:val="000000"/>
          <w:sz w:val="32"/>
          <w:szCs w:val="32"/>
          <w:u w:val="none"/>
        </w:rPr>
        <w:t>1.民办高校高职账号由省教育厅负责创建；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eastAsia="仿宋_GB2312"/>
          <w:color w:val="000000"/>
          <w:sz w:val="32"/>
          <w:szCs w:val="32"/>
          <w:u w:val="none"/>
        </w:rPr>
      </w:pPr>
      <w:r>
        <w:rPr>
          <w:rFonts w:hint="eastAsia" w:ascii="仿宋_GB2312" w:eastAsia="仿宋_GB2312"/>
          <w:color w:val="000000"/>
          <w:sz w:val="32"/>
          <w:szCs w:val="32"/>
          <w:u w:val="none"/>
        </w:rPr>
        <w:t>2.民办技工院校账号由省人社厅负责创建；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eastAsia="仿宋_GB2312"/>
          <w:color w:val="000000"/>
          <w:sz w:val="32"/>
          <w:szCs w:val="32"/>
          <w:u w:val="none"/>
        </w:rPr>
      </w:pPr>
      <w:r>
        <w:rPr>
          <w:rFonts w:hint="eastAsia" w:ascii="仿宋_GB2312" w:eastAsia="仿宋_GB2312"/>
          <w:color w:val="000000"/>
          <w:sz w:val="32"/>
          <w:szCs w:val="32"/>
          <w:u w:val="none"/>
        </w:rPr>
        <w:t>3.民办中小学校账号由其注册核准机构的同级政府教育部门负责创建；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eastAsia="仿宋_GB2312"/>
          <w:color w:val="000000"/>
          <w:sz w:val="32"/>
          <w:szCs w:val="32"/>
          <w:u w:val="none"/>
        </w:rPr>
      </w:pPr>
      <w:r>
        <w:rPr>
          <w:rFonts w:hint="eastAsia" w:ascii="仿宋_GB2312" w:eastAsia="仿宋_GB2312"/>
          <w:color w:val="000000"/>
          <w:sz w:val="32"/>
          <w:szCs w:val="32"/>
          <w:u w:val="none"/>
        </w:rPr>
        <w:t>4.民营医院账号由其注册核准机构的同级政府卫健部门负责创建；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eastAsia="仿宋_GB2312"/>
          <w:color w:val="000000"/>
          <w:sz w:val="32"/>
          <w:szCs w:val="32"/>
          <w:u w:val="none"/>
        </w:rPr>
      </w:pPr>
      <w:r>
        <w:rPr>
          <w:rFonts w:hint="eastAsia" w:ascii="仿宋_GB2312" w:eastAsia="仿宋_GB2312"/>
          <w:color w:val="000000"/>
          <w:sz w:val="32"/>
          <w:szCs w:val="32"/>
          <w:u w:val="none"/>
        </w:rPr>
        <w:t>5.民营企业（含民营建筑企业）账号按属地管理原则由企业营业执照注册地所在的县区（开发区）</w:t>
      </w:r>
      <w:r>
        <w:rPr>
          <w:rFonts w:hint="eastAsia" w:ascii="仿宋_GB2312" w:eastAsia="仿宋_GB2312"/>
          <w:color w:val="000000"/>
          <w:sz w:val="32"/>
          <w:szCs w:val="32"/>
          <w:u w:val="none"/>
          <w:lang w:eastAsia="zh-CN"/>
        </w:rPr>
        <w:t>人社职称部门</w:t>
      </w:r>
      <w:r>
        <w:rPr>
          <w:rFonts w:hint="eastAsia" w:ascii="仿宋_GB2312" w:eastAsia="仿宋_GB2312"/>
          <w:color w:val="000000"/>
          <w:sz w:val="32"/>
          <w:szCs w:val="32"/>
          <w:u w:val="none"/>
        </w:rPr>
        <w:t>负责创建。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eastAsia="仿宋_GB2312"/>
          <w:color w:val="000000"/>
          <w:sz w:val="32"/>
          <w:szCs w:val="32"/>
          <w:u w:val="none"/>
        </w:rPr>
        <w:t>创建组织机构一律使用单位全称（与单位公章一致），并确保准确无误。在创建组织机构的同时，系统自动创建了系统管理员账号，系统管理员账号为生成的组织机构编码。系统管理员负责创建下级组织机构和本级业务管理员，并为本级业务管理员分配角色。</w:t>
      </w:r>
    </w:p>
    <w:p>
      <w:pPr>
        <w:ind w:firstLine="4640" w:firstLineChars="145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</w:p>
    <w:p>
      <w:pPr>
        <w:ind w:firstLine="4640" w:firstLineChars="145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</w:p>
    <w:p>
      <w:pPr>
        <w:ind w:firstLine="4640" w:firstLineChars="145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</w:p>
    <w:p>
      <w:pPr>
        <w:ind w:firstLine="4640" w:firstLineChars="145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</w:p>
    <w:p>
      <w:pPr>
        <w:ind w:firstLine="4640" w:firstLineChars="145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</w:p>
    <w:p>
      <w:pPr>
        <w:ind w:firstLine="4640" w:firstLineChars="145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</w:p>
    <w:p>
      <w:pPr>
        <w:ind w:firstLine="4640" w:firstLineChars="145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</w:p>
    <w:p>
      <w:pPr>
        <w:ind w:firstLine="4640" w:firstLineChars="145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</w:p>
    <w:p>
      <w:pPr>
        <w:ind w:firstLine="4640" w:firstLineChars="145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</w:p>
    <w:p>
      <w:pPr>
        <w:ind w:firstLine="4640" w:firstLineChars="145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</w:p>
    <w:p>
      <w:pPr>
        <w:ind w:firstLine="4640" w:firstLineChars="145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</w:p>
    <w:p>
      <w:pPr>
        <w:ind w:firstLine="4640" w:firstLineChars="145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</w:p>
    <w:p>
      <w:pPr>
        <w:ind w:firstLine="4640" w:firstLineChars="145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</w:p>
    <w:p>
      <w:pPr>
        <w:ind w:firstLine="4640" w:firstLineChars="145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</w:p>
    <w:p>
      <w:pPr>
        <w:jc w:val="left"/>
        <w:rPr>
          <w:rFonts w:hint="eastAsia" w:ascii="仿宋_GB2312"/>
          <w:color w:val="000000"/>
          <w:u w:val="none"/>
        </w:rPr>
      </w:pPr>
    </w:p>
    <w:p>
      <w:pPr>
        <w:jc w:val="left"/>
        <w:rPr>
          <w:rFonts w:hint="eastAsia" w:ascii="仿宋_GB2312"/>
          <w:color w:val="000000"/>
          <w:u w:val="none"/>
        </w:rPr>
      </w:pPr>
    </w:p>
    <w:p>
      <w:pPr>
        <w:jc w:val="left"/>
        <w:rPr>
          <w:rFonts w:hint="eastAsia" w:ascii="仿宋_GB2312"/>
          <w:color w:val="000000"/>
          <w:u w:val="none"/>
        </w:rPr>
      </w:pPr>
    </w:p>
    <w:p>
      <w:pPr>
        <w:jc w:val="left"/>
        <w:rPr>
          <w:rFonts w:hint="eastAsia" w:ascii="仿宋_GB2312"/>
          <w:color w:val="000000"/>
          <w:u w:val="none"/>
        </w:rPr>
      </w:pPr>
    </w:p>
    <w:p>
      <w:pPr>
        <w:jc w:val="left"/>
        <w:rPr>
          <w:rFonts w:hint="eastAsia" w:ascii="仿宋_GB2312"/>
          <w:color w:val="000000"/>
          <w:u w:val="none"/>
        </w:rPr>
      </w:pPr>
    </w:p>
    <w:p>
      <w:pPr>
        <w:jc w:val="left"/>
        <w:rPr>
          <w:rFonts w:hint="eastAsia" w:ascii="仿宋_GB2312"/>
          <w:color w:val="000000"/>
          <w:u w:val="none"/>
        </w:rPr>
      </w:pPr>
    </w:p>
    <w:p>
      <w:pPr>
        <w:jc w:val="left"/>
        <w:rPr>
          <w:rFonts w:hint="eastAsia" w:ascii="仿宋_GB2312"/>
          <w:color w:val="000000"/>
          <w:u w:val="none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2ZGNiMjgzZTllN2ViMDMxOWU0MzkyZjU5ZjYyYmMifQ=="/>
  </w:docVars>
  <w:rsids>
    <w:rsidRoot w:val="60F002CD"/>
    <w:rsid w:val="60F0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rFonts w:eastAsia="楷体_GB2312"/>
      <w:sz w:val="32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4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2023-04-23T12:12:00Z</dcterms:created>
  <dc:creator>tuyijin</dc:creator>
  <cp:lastModifiedBy>tuyijin</cp:lastModifiedBy>
  <dcterms:modified xsi:type="dcterms:W3CDTF">2023-04-23T12:12:47Z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FA0326CEC13A43BFB3DC88ACA36D6767</vt:lpwstr>
  </property>
</Properties>
</file>