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注意事项：</w:t>
      </w:r>
      <w:bookmarkStart w:id="0" w:name="_GoBack"/>
      <w:bookmarkEnd w:id="0"/>
    </w:p>
    <w:p>
      <w:pPr>
        <w:numPr>
          <w:ilvl w:val="0"/>
          <w:numId w:val="0"/>
        </w:numPr>
        <w:ind w:firstLine="640" w:firstLineChars="200"/>
        <w:rPr>
          <w:rFonts w:hint="eastAsia" w:eastAsia="方正仿宋简体" w:cs="方正仿宋简体"/>
          <w:b/>
          <w:bCs/>
          <w:color w:val="000000"/>
          <w:spacing w:val="-6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一、另外：准备一份符合申报相应职称所需必要条件的复印件及原件（接通知后再报送）</w:t>
      </w:r>
    </w:p>
    <w:p>
      <w:pPr>
        <w:numPr>
          <w:ilvl w:val="0"/>
          <w:numId w:val="0"/>
        </w:num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这一份材料就是资格条件的材料，内容大致包括：毕业证、资格证、文章、继续教育（继续教育包括公共科目和专业科目，相应近几年的都要提供，要够学时）、年度考核、业绩、成果等（特别是业绩、成果要求符合哪一条要写清楚）。如果是破格或提前参加评审的提供相关证明材料。比如申报副高对文章的要求是：第一作者或通讯作者在专业刊物上公开发表本专业学术论文1篇以上。某申报者发表了5篇文章，他在申报材料中为了体现自己的业绩和贡献就提供了5篇，那么在这一份材料中就只准备一篇就行了。这些材料复印件一份、原件一份，待市人社局通知时，由各地将这一份材料报送至市人社局并陪同审核。</w:t>
      </w:r>
    </w:p>
    <w:p>
      <w:pPr>
        <w:numPr>
          <w:ilvl w:val="0"/>
          <w:numId w:val="0"/>
        </w:num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这一份材料没有统一的格式。最好是做一个目录，顺序就是申报文件从开头到结束所要求的条件，这份材料说明了申报者是符合条件的就行了。</w:t>
      </w:r>
    </w:p>
    <w:p>
      <w:pPr>
        <w:numPr>
          <w:ilvl w:val="0"/>
          <w:numId w:val="1"/>
        </w:num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各地如有不清楚的地方，任何时候都可以电话咨询，但仅限于从事这项工作的相关同志。</w:t>
      </w:r>
    </w:p>
    <w:p>
      <w:pPr>
        <w:numPr>
          <w:numId w:val="0"/>
        </w:num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联系人：李庭海13550590620  </w:t>
      </w:r>
    </w:p>
    <w:p>
      <w:pPr>
        <w:numPr>
          <w:numId w:val="0"/>
        </w:numPr>
        <w:ind w:firstLine="1920" w:firstLineChars="6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邓彦熙13890806835</w:t>
      </w:r>
    </w:p>
    <w:p>
      <w:pPr>
        <w:numPr>
          <w:ilvl w:val="0"/>
          <w:numId w:val="0"/>
        </w:numPr>
        <w:rPr>
          <w:rFonts w:hint="default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C0D56F"/>
    <w:multiLevelType w:val="singleLevel"/>
    <w:tmpl w:val="A9C0D56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FkMzQxNTRmOGIxZjU4ZDA1OTUzNzIxNzFjMDNjNDMifQ=="/>
  </w:docVars>
  <w:rsids>
    <w:rsidRoot w:val="7DB667E5"/>
    <w:rsid w:val="09F71624"/>
    <w:rsid w:val="16254DE6"/>
    <w:rsid w:val="2702667A"/>
    <w:rsid w:val="5F9B2542"/>
    <w:rsid w:val="7DB6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282</Words>
  <Characters>282</Characters>
  <Lines>0</Lines>
  <Paragraphs>0</Paragraphs>
  <TotalTime>17</TotalTime>
  <ScaleCrop>false</ScaleCrop>
  <LinksUpToDate>false</LinksUpToDate>
  <CharactersWithSpaces>282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2022-05-19T01:37:00Z</dcterms:created>
  <dc:creator>三天13550590620电话</dc:creator>
  <cp:lastModifiedBy>1</cp:lastModifiedBy>
  <dcterms:modified xsi:type="dcterms:W3CDTF">2023-11-15T09:31:08Z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89EC9C74A67E4066B267351D193DEC45</vt:lpwstr>
  </property>
</Properties>
</file>