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DFED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关于做好南通市党校系统教师中级专业技术资格评审工作的通知</w:t>
      </w:r>
    </w:p>
    <w:p w14:paraId="54866AE1">
      <w:pPr>
        <w:rPr>
          <w:rFonts w:hint="eastAsia" w:ascii="仿宋" w:hAnsi="仿宋" w:eastAsia="仿宋"/>
          <w:sz w:val="32"/>
          <w:szCs w:val="32"/>
        </w:rPr>
      </w:pPr>
    </w:p>
    <w:p w14:paraId="25E3D3D4">
      <w:pPr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各县（市）区党校：</w:t>
      </w:r>
    </w:p>
    <w:p w14:paraId="1F5864F4">
      <w:pPr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今年全市党校系统中级职称评审工作已开始，申报条件、要求见</w:t>
      </w:r>
      <w:r>
        <w:rPr>
          <w:rFonts w:hint="eastAsia" w:ascii="仿宋" w:hAnsi="仿宋" w:eastAsia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江苏省委党校（行政学院）系统教师专业技术资格条件（试行）</w:t>
      </w:r>
      <w:r>
        <w:rPr>
          <w:rFonts w:hint="eastAsia" w:ascii="仿宋" w:hAnsi="仿宋" w:eastAsia="仿宋"/>
          <w:sz w:val="32"/>
          <w:szCs w:val="32"/>
          <w:lang w:eastAsia="zh-CN"/>
        </w:rPr>
        <w:t>》（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苏职称【2021】17号</w:t>
      </w:r>
      <w:r>
        <w:rPr>
          <w:rFonts w:hint="eastAsia" w:ascii="仿宋" w:hAnsi="仿宋" w:eastAsia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/>
          <w:sz w:val="32"/>
          <w:szCs w:val="32"/>
        </w:rPr>
        <w:t>，请通知你校符合条件的教师网上申报与纸质实物材料报送同步进行，网上申报时间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6月29</w:t>
      </w:r>
      <w:r>
        <w:rPr>
          <w:rFonts w:hint="eastAsia" w:ascii="仿宋" w:hAnsi="仿宋" w:eastAsia="仿宋"/>
          <w:sz w:val="32"/>
          <w:szCs w:val="32"/>
        </w:rPr>
        <w:t>日至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24</w:t>
      </w:r>
      <w:r>
        <w:rPr>
          <w:rFonts w:hint="eastAsia" w:ascii="仿宋" w:hAnsi="仿宋" w:eastAsia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32"/>
        </w:rPr>
        <w:t>，网址为江苏人才服务云平台（https://www.jssrcfwypt.org.cn/）职称专栏</w:t>
      </w:r>
      <w:r>
        <w:rPr>
          <w:rFonts w:hint="eastAsia" w:ascii="宋体" w:hAnsi="宋体" w:eastAsia="宋体" w:cs="宋体"/>
          <w:kern w:val="0"/>
          <w:sz w:val="24"/>
          <w:szCs w:val="24"/>
        </w:rPr>
        <w:t>，</w:t>
      </w:r>
      <w:r>
        <w:rPr>
          <w:rFonts w:hint="eastAsia" w:ascii="仿宋" w:hAnsi="仿宋" w:eastAsia="仿宋"/>
          <w:sz w:val="32"/>
          <w:szCs w:val="32"/>
        </w:rPr>
        <w:t>逾期网口将关闭。纸质材料最迟请于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31</w:t>
      </w:r>
      <w:r>
        <w:rPr>
          <w:rFonts w:hint="eastAsia" w:ascii="仿宋" w:hAnsi="仿宋" w:eastAsia="仿宋"/>
          <w:sz w:val="32"/>
          <w:szCs w:val="32"/>
        </w:rPr>
        <w:t>日前送交市委党校人事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科</w:t>
      </w:r>
      <w:r>
        <w:rPr>
          <w:rFonts w:hint="eastAsia" w:ascii="仿宋" w:hAnsi="仿宋" w:eastAsia="仿宋"/>
          <w:sz w:val="32"/>
          <w:szCs w:val="32"/>
        </w:rPr>
        <w:t>，逾期将不予受理。此项工作时间紧，教师关注度高，务请做好组织动员工作，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请各单位负责职称的人员把好第一关，</w:t>
      </w:r>
      <w:r>
        <w:rPr>
          <w:rFonts w:hint="eastAsia" w:ascii="仿宋" w:hAnsi="仿宋" w:eastAsia="仿宋"/>
          <w:sz w:val="32"/>
          <w:szCs w:val="32"/>
        </w:rPr>
        <w:t>认真审查申报材料的合法性、真实性、完整性和时效性，并做好评前公示工作，公示时间不少于5个工作日。对不符合申报条件的材料，应及时退回并向申报人说明原因。</w:t>
      </w:r>
    </w:p>
    <w:p w14:paraId="6D92DD5F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sz w:val="32"/>
          <w:szCs w:val="32"/>
        </w:rPr>
        <w:t>市委党校联系人：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江苏情</w:t>
      </w:r>
      <w:r>
        <w:rPr>
          <w:rFonts w:hint="eastAsia" w:ascii="仿宋" w:hAnsi="仿宋" w:eastAsia="仿宋"/>
          <w:sz w:val="32"/>
          <w:szCs w:val="32"/>
        </w:rPr>
        <w:t xml:space="preserve">  电话：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59005031</w:t>
      </w:r>
    </w:p>
    <w:p w14:paraId="661201C7">
      <w:pPr>
        <w:ind w:firstLine="640" w:firstLineChars="200"/>
        <w:rPr>
          <w:rFonts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99360E3">
      <w:pPr>
        <w:ind w:firstLine="4160" w:firstLineChars="1300"/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</w:rPr>
        <w:t>中共南通市委党校人事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科</w:t>
      </w:r>
      <w:bookmarkStart w:id="0" w:name="_GoBack"/>
      <w:bookmarkEnd w:id="0"/>
    </w:p>
    <w:p w14:paraId="7284B745">
      <w:pPr>
        <w:ind w:firstLine="640" w:firstLineChars="200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 xml:space="preserve">                      </w:t>
      </w:r>
      <w:r>
        <w:rPr>
          <w:rFonts w:hint="eastAsia" w:ascii="仿宋" w:hAnsi="仿宋" w:eastAsia="仿宋"/>
          <w:sz w:val="32"/>
          <w:szCs w:val="32"/>
        </w:rPr>
        <w:t xml:space="preserve">     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/>
          <w:sz w:val="32"/>
          <w:szCs w:val="32"/>
        </w:rPr>
        <w:t>日</w:t>
      </w:r>
    </w:p>
    <w:sectPr>
      <w:pgSz w:w="11906" w:h="16838"/>
      <w:pgMar w:top="1440" w:right="1916" w:bottom="1440" w:left="191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1" w:fontKey="{CADBD86A-2E99-418B-A9AC-6241BF87621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F94FB652-8E97-4755-8571-EDC5B94EECC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I0ZjZkYWYyNTkxYTY3MTk1MGI0MzJiNWRjMmI5NTYifQ=="/>
  </w:docVars>
  <w:rsids>
    <w:rsidRoot w:val="005C2774"/>
    <w:rsid w:val="00220E11"/>
    <w:rsid w:val="002539BE"/>
    <w:rsid w:val="00307FFC"/>
    <w:rsid w:val="00351D30"/>
    <w:rsid w:val="005C2774"/>
    <w:rsid w:val="00830B54"/>
    <w:rsid w:val="008A7B56"/>
    <w:rsid w:val="00990244"/>
    <w:rsid w:val="00F717AE"/>
    <w:rsid w:val="00FE29D1"/>
    <w:rsid w:val="0948484A"/>
    <w:rsid w:val="0F6A2D66"/>
    <w:rsid w:val="170807F5"/>
    <w:rsid w:val="1D272C4F"/>
    <w:rsid w:val="30E564B5"/>
    <w:rsid w:val="327D20F5"/>
    <w:rsid w:val="35CA1203"/>
    <w:rsid w:val="383535DF"/>
    <w:rsid w:val="3DE63B8C"/>
    <w:rsid w:val="521243D5"/>
    <w:rsid w:val="5B2B3F40"/>
    <w:rsid w:val="609B4E60"/>
    <w:rsid w:val="62467333"/>
    <w:rsid w:val="77C12216"/>
    <w:rsid w:val="7C160997"/>
    <w:rsid w:val="7CBD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5">
    <w:name w:val="FollowedHyperlink"/>
    <w:basedOn w:val="4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6">
    <w:name w:val="Hyperlink"/>
    <w:basedOn w:val="4"/>
    <w:autoRedefine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358</Words>
  <Characters>402</Characters>
  <Lines>57</Lines>
  <Paragraphs>16</Paragraphs>
  <TotalTime>10</TotalTime>
  <ScaleCrop>false</ScaleCrop>
  <LinksUpToDate>false</LinksUpToDate>
  <CharactersWithSpaces>438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2020-06-22T01:18:00Z</dcterms:created>
  <dc:creator>admin</dc:creator>
  <cp:lastModifiedBy>回暖</cp:lastModifiedBy>
  <cp:lastPrinted>2024-06-19T03:02:00Z</cp:lastPrinted>
  <dcterms:modified xsi:type="dcterms:W3CDTF">2026-06-25T07:03:54Z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8FA1E40763B949CCA1FDC1B7C8E9E168</vt:lpwstr>
  </property>
  <property fmtid="{D5CDD505-2E9C-101B-9397-08002B2CF9AE}" pid="4" name="KSOTemplateDocerSaveRecord">
    <vt:lpwstr>eyJoZGlkIjoiOWI3MWUxYzg0YmRjYWZmYmI0NmQxYTI1ZjhiMTRkNTUiLCJ1c2VySWQiOiIzOTg2MzQ1MjcifQ==</vt:lpwstr>
  </property>
</Properties>
</file>