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31" w:rsidRDefault="001A6631" w:rsidP="001A6631">
      <w:pPr>
        <w:spacing w:line="540" w:lineRule="exact"/>
        <w:jc w:val="left"/>
        <w:rPr>
          <w:rFonts w:eastAsia="黑体" w:hint="eastAsia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5</w:t>
      </w:r>
    </w:p>
    <w:tbl>
      <w:tblPr>
        <w:tblW w:w="13587" w:type="dxa"/>
        <w:tblInd w:w="-176" w:type="dxa"/>
        <w:tblLayout w:type="fixed"/>
        <w:tblLook w:val="0000"/>
      </w:tblPr>
      <w:tblGrid>
        <w:gridCol w:w="993"/>
        <w:gridCol w:w="4704"/>
        <w:gridCol w:w="6540"/>
        <w:gridCol w:w="1350"/>
      </w:tblGrid>
      <w:tr w:rsidR="001A6631" w:rsidTr="002A3EC0">
        <w:trPr>
          <w:trHeight w:val="600"/>
        </w:trPr>
        <w:tc>
          <w:tcPr>
            <w:tcW w:w="135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6631" w:rsidRDefault="001A6631" w:rsidP="002A3EC0">
            <w:pPr>
              <w:widowControl/>
              <w:spacing w:line="540" w:lineRule="exact"/>
              <w:jc w:val="center"/>
              <w:rPr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2022</w:t>
            </w:r>
            <w:r>
              <w:rPr>
                <w:rFonts w:eastAsia="方正小标宋简体"/>
                <w:kern w:val="0"/>
                <w:sz w:val="44"/>
                <w:szCs w:val="44"/>
              </w:rPr>
              <w:t>年农业系列职称申报材料清单</w:t>
            </w:r>
          </w:p>
        </w:tc>
      </w:tr>
      <w:tr w:rsidR="001A6631" w:rsidTr="002A3EC0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材料类型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材料要求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备注</w:t>
            </w:r>
          </w:p>
        </w:tc>
      </w:tr>
      <w:tr w:rsidR="001A6631" w:rsidTr="002A3EC0">
        <w:trPr>
          <w:trHeight w:val="61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通用条件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承诺书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2022</w:t>
            </w:r>
            <w:r>
              <w:rPr>
                <w:rFonts w:hint="eastAsia"/>
                <w:kern w:val="0"/>
                <w:sz w:val="24"/>
              </w:rPr>
              <w:t>年度）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承诺</w:t>
            </w:r>
            <w:r>
              <w:rPr>
                <w:kern w:val="0"/>
                <w:sz w:val="24"/>
              </w:rPr>
              <w:t>个人材料真实性，需要个人签名；单位审核责任人签字及单位确认盖章。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11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身份证及身份证明材料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系统指定位置上传身份证正反两面照片和人事劳动关系证明材料（编制证明或劳动合同），非公人员除劳动合同外还需要提供申报前连续六个月（不含申报当月）个人社保缴费清单材料。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43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</w:t>
            </w:r>
            <w:r>
              <w:rPr>
                <w:kern w:val="0"/>
                <w:sz w:val="24"/>
              </w:rPr>
              <w:t>学历、学位证书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最高学历。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8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4.</w:t>
            </w:r>
            <w:r>
              <w:rPr>
                <w:kern w:val="0"/>
                <w:sz w:val="24"/>
              </w:rPr>
              <w:t>下一级职称证书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可</w:t>
            </w:r>
            <w:r>
              <w:rPr>
                <w:kern w:val="0"/>
                <w:sz w:val="24"/>
              </w:rPr>
              <w:t>通过</w:t>
            </w:r>
            <w:r>
              <w:rPr>
                <w:rFonts w:hint="eastAsia"/>
                <w:kern w:val="0"/>
                <w:sz w:val="24"/>
              </w:rPr>
              <w:t>系统数据</w:t>
            </w:r>
            <w:r>
              <w:rPr>
                <w:kern w:val="0"/>
                <w:sz w:val="24"/>
              </w:rPr>
              <w:t>共享的，不</w:t>
            </w:r>
            <w:r>
              <w:rPr>
                <w:rFonts w:hint="eastAsia"/>
                <w:kern w:val="0"/>
                <w:sz w:val="24"/>
              </w:rPr>
              <w:t>须上传</w:t>
            </w:r>
            <w:r>
              <w:rPr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不能查询共享的</w:t>
            </w:r>
            <w:r>
              <w:rPr>
                <w:kern w:val="0"/>
                <w:sz w:val="24"/>
              </w:rPr>
              <w:t>，需填写证书信息并扫描原件上传至指定位置。广西区外颁发的证书，须已办理重新确认。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4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5.</w:t>
            </w:r>
            <w:r>
              <w:rPr>
                <w:kern w:val="0"/>
                <w:sz w:val="24"/>
              </w:rPr>
              <w:t>继续教育材料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完成</w:t>
            </w:r>
            <w:r>
              <w:rPr>
                <w:kern w:val="0"/>
                <w:sz w:val="24"/>
              </w:rPr>
              <w:t>2022</w:t>
            </w:r>
            <w:r>
              <w:rPr>
                <w:kern w:val="0"/>
                <w:sz w:val="24"/>
              </w:rPr>
              <w:t>年度专业技术人员公需科目培训并考试合格，数据自动识别无需</w:t>
            </w:r>
            <w:r>
              <w:rPr>
                <w:rFonts w:hint="eastAsia"/>
                <w:kern w:val="0"/>
                <w:sz w:val="24"/>
              </w:rPr>
              <w:t>上传</w:t>
            </w:r>
            <w:r>
              <w:rPr>
                <w:kern w:val="0"/>
                <w:sz w:val="24"/>
              </w:rPr>
              <w:t>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6.</w:t>
            </w:r>
            <w:r>
              <w:rPr>
                <w:kern w:val="0"/>
                <w:sz w:val="24"/>
              </w:rPr>
              <w:t>近五年年度考核材料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单位提供</w:t>
            </w:r>
            <w:r>
              <w:rPr>
                <w:kern w:val="0"/>
                <w:sz w:val="24"/>
              </w:rPr>
              <w:t>2017-2021</w:t>
            </w:r>
            <w:r>
              <w:rPr>
                <w:kern w:val="0"/>
                <w:sz w:val="24"/>
              </w:rPr>
              <w:t>年年度考核结果。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7.</w:t>
            </w:r>
            <w:r>
              <w:rPr>
                <w:kern w:val="0"/>
                <w:sz w:val="24"/>
              </w:rPr>
              <w:t>公示情况说明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公示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个工作日。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8.</w:t>
            </w:r>
            <w:r>
              <w:rPr>
                <w:kern w:val="0"/>
                <w:sz w:val="24"/>
              </w:rPr>
              <w:t>各单位审议小组的推荐意见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</w:t>
            </w:r>
            <w:r>
              <w:rPr>
                <w:rFonts w:hint="eastAsia"/>
                <w:kern w:val="0"/>
                <w:sz w:val="24"/>
              </w:rPr>
              <w:t>投票表决、</w:t>
            </w:r>
            <w:r>
              <w:rPr>
                <w:kern w:val="0"/>
                <w:sz w:val="24"/>
              </w:rPr>
              <w:t>出具推荐意见。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1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专业技术工作经历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26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任现职以来从事专业技术工作经历的专业技术工作经历（能力）及相关佐证材料。具体参见评审条件：自治区职改办《关于印发广西壮族自治区农业系列职称评审条件的通知》（桂职办〔</w:t>
            </w:r>
            <w:r>
              <w:rPr>
                <w:kern w:val="0"/>
                <w:sz w:val="24"/>
              </w:rPr>
              <w:t>2020</w:t>
            </w:r>
            <w:r>
              <w:rPr>
                <w:kern w:val="0"/>
                <w:sz w:val="24"/>
              </w:rPr>
              <w:t>〕</w:t>
            </w:r>
            <w:r>
              <w:rPr>
                <w:kern w:val="0"/>
                <w:sz w:val="24"/>
              </w:rPr>
              <w:t>16</w:t>
            </w:r>
            <w:r>
              <w:rPr>
                <w:kern w:val="0"/>
                <w:sz w:val="24"/>
              </w:rPr>
              <w:t>号）。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能充分详实证明自己的专业技术工作经历。在申报系统的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专业技术工作经历（能力）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栏，准确填写连贯的专业技术工作经历，并提供相应的佐证材料。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lastRenderedPageBreak/>
              <w:t>材料类型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材料要求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备注</w:t>
            </w:r>
          </w:p>
        </w:tc>
      </w:tr>
      <w:tr w:rsidR="001A6631" w:rsidTr="002A3EC0">
        <w:trPr>
          <w:trHeight w:val="2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业绩成果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任现职以来从事专业技术工作所取得的业绩成果，包括项目、课题的名称和工作内容、本人所起作用、完成情况或效果（效益）、获奖及专利情况等。具体参见评审条件：自治区职改办《关于印发广西壮族自治区农业系列职称评审条件的通知》（桂职办〔</w:t>
            </w:r>
            <w:r>
              <w:rPr>
                <w:kern w:val="0"/>
                <w:sz w:val="24"/>
              </w:rPr>
              <w:t>2020</w:t>
            </w:r>
            <w:r>
              <w:rPr>
                <w:kern w:val="0"/>
                <w:sz w:val="24"/>
              </w:rPr>
              <w:t>〕</w:t>
            </w:r>
            <w:r>
              <w:rPr>
                <w:kern w:val="0"/>
                <w:sz w:val="24"/>
              </w:rPr>
              <w:t>16</w:t>
            </w:r>
            <w:r>
              <w:rPr>
                <w:kern w:val="0"/>
                <w:sz w:val="24"/>
              </w:rPr>
              <w:t>号）。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能充分详实证明</w:t>
            </w:r>
            <w:r>
              <w:rPr>
                <w:rFonts w:hint="eastAsia"/>
                <w:kern w:val="0"/>
                <w:sz w:val="24"/>
              </w:rPr>
              <w:t>申报人</w:t>
            </w:r>
            <w:r>
              <w:rPr>
                <w:kern w:val="0"/>
                <w:sz w:val="24"/>
              </w:rPr>
              <w:t>的业绩成果。在申报系统的</w:t>
            </w:r>
            <w:r>
              <w:rPr>
                <w:kern w:val="0"/>
                <w:sz w:val="24"/>
              </w:rPr>
              <w:t>8-1</w:t>
            </w:r>
            <w:r>
              <w:rPr>
                <w:kern w:val="0"/>
                <w:sz w:val="24"/>
              </w:rPr>
              <w:t>至</w:t>
            </w:r>
            <w:r>
              <w:rPr>
                <w:kern w:val="0"/>
                <w:sz w:val="24"/>
              </w:rPr>
              <w:t>8-7</w:t>
            </w:r>
            <w:r>
              <w:rPr>
                <w:kern w:val="0"/>
                <w:sz w:val="24"/>
              </w:rPr>
              <w:t>栏，逐项准确填写业绩成果内容，并提供相应佐证材料。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34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论文著作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具体参见评审条件：自治区职改办《关于印发广西壮族自治区农业系列职称评审条件的通知》（桂职办〔</w:t>
            </w:r>
            <w:r>
              <w:rPr>
                <w:kern w:val="0"/>
                <w:sz w:val="24"/>
              </w:rPr>
              <w:t>2020</w:t>
            </w:r>
            <w:r>
              <w:rPr>
                <w:kern w:val="0"/>
                <w:sz w:val="24"/>
              </w:rPr>
              <w:t>〕</w:t>
            </w:r>
            <w:r>
              <w:rPr>
                <w:kern w:val="0"/>
                <w:sz w:val="24"/>
              </w:rPr>
              <w:t>16</w:t>
            </w:r>
            <w:r>
              <w:rPr>
                <w:kern w:val="0"/>
                <w:sz w:val="24"/>
              </w:rPr>
              <w:t>号）。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26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著作：指取得</w:t>
            </w:r>
            <w:r>
              <w:rPr>
                <w:kern w:val="0"/>
                <w:sz w:val="24"/>
              </w:rPr>
              <w:t>ISBN</w:t>
            </w:r>
            <w:r>
              <w:rPr>
                <w:kern w:val="0"/>
                <w:sz w:val="24"/>
              </w:rPr>
              <w:t>统一书号，公开出版发行的专业类专著或译著。教材、手册、论文集、科普类等不在此列。</w:t>
            </w:r>
            <w:r>
              <w:rPr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论文：指在公开出版发行的国内学术期刊上发表的专业学术文章，其内容除正文外一般包括摘要、关键词、注释、参考文献等。期刊必须有</w:t>
            </w:r>
            <w:r>
              <w:rPr>
                <w:kern w:val="0"/>
                <w:sz w:val="24"/>
              </w:rPr>
              <w:t>CN</w:t>
            </w:r>
            <w:r>
              <w:rPr>
                <w:kern w:val="0"/>
                <w:sz w:val="24"/>
              </w:rPr>
              <w:t>或</w:t>
            </w:r>
            <w:r>
              <w:rPr>
                <w:kern w:val="0"/>
                <w:sz w:val="24"/>
              </w:rPr>
              <w:t>ISSN</w:t>
            </w:r>
            <w:r>
              <w:rPr>
                <w:kern w:val="0"/>
                <w:sz w:val="24"/>
              </w:rPr>
              <w:t>刊号。手册、论文集、增刊、专刊、特刊等不在此列。</w:t>
            </w:r>
            <w:r>
              <w:rPr>
                <w:kern w:val="0"/>
                <w:sz w:val="24"/>
              </w:rPr>
              <w:t>3.</w:t>
            </w:r>
            <w:r>
              <w:rPr>
                <w:kern w:val="0"/>
                <w:sz w:val="24"/>
              </w:rPr>
              <w:t>核心期刊：指北京大学图书馆《中文核心期刊目录总览》中列出的期刊和中国科学技术信息研究所出版的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中国科技论文统计源期刊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（又称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中国科技核心期刊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）。</w:t>
            </w:r>
            <w:r>
              <w:rPr>
                <w:kern w:val="0"/>
                <w:sz w:val="24"/>
              </w:rPr>
              <w:t>4.</w:t>
            </w:r>
            <w:r>
              <w:rPr>
                <w:kern w:val="0"/>
                <w:sz w:val="24"/>
              </w:rPr>
              <w:t>申报人的论文代表作必须是独著、第一作者或者是通讯作者的作品。</w:t>
            </w:r>
            <w:r>
              <w:rPr>
                <w:kern w:val="0"/>
                <w:sz w:val="24"/>
              </w:rPr>
              <w:t>5.</w:t>
            </w:r>
            <w:r>
              <w:rPr>
                <w:kern w:val="0"/>
                <w:sz w:val="24"/>
              </w:rPr>
              <w:t>若采用研究（调研）报告、分析报告、咨询报告、经营案例或培训教材等未经公开发表的材料作为论文申报条件的，必须经单位进行真实性审查，提供证明材料，并作为申报材料一并进行公示。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8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其他材料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破格或无职称申报审批表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破格或无职称申报人员需填写审批表，经单位审核同意后盖章上传，并附达到条件的证明材料。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1A6631" w:rsidTr="002A3EC0">
        <w:trPr>
          <w:trHeight w:val="11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其他证明材料：如个人荣誉证书、参与扶贫工作任职文件、参加疫情防控</w:t>
            </w:r>
            <w:r>
              <w:rPr>
                <w:rFonts w:hint="eastAsia"/>
                <w:kern w:val="0"/>
                <w:sz w:val="24"/>
              </w:rPr>
              <w:t>、申报单位与编制所在单位不一致的</w:t>
            </w:r>
            <w:r>
              <w:rPr>
                <w:kern w:val="0"/>
                <w:sz w:val="24"/>
              </w:rPr>
              <w:t>相关证明等。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提供相关材料扫描件。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631" w:rsidRDefault="001A6631" w:rsidP="002A3EC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</w:tbl>
    <w:p w:rsidR="001A6631" w:rsidRDefault="001A6631" w:rsidP="001A6631">
      <w:pPr>
        <w:spacing w:line="560" w:lineRule="exact"/>
        <w:rPr>
          <w:color w:val="000000"/>
        </w:rPr>
        <w:sectPr w:rsidR="001A6631">
          <w:footerReference w:type="default" r:id="rId4"/>
          <w:pgSz w:w="16838" w:h="11906" w:orient="landscape"/>
          <w:pgMar w:top="1474" w:right="1871" w:bottom="1134" w:left="1871" w:header="851" w:footer="1588" w:gutter="0"/>
          <w:pgNumType w:fmt="numberInDash"/>
          <w:cols w:space="720"/>
          <w:docGrid w:type="lines" w:linePitch="595" w:charSpace="4080"/>
        </w:sectPr>
      </w:pPr>
    </w:p>
    <w:p w:rsidR="001A6631" w:rsidRDefault="001A6631" w:rsidP="001A6631">
      <w:pPr>
        <w:spacing w:line="560" w:lineRule="exact"/>
        <w:rPr>
          <w:color w:val="000000"/>
        </w:rPr>
      </w:pPr>
    </w:p>
    <w:p w:rsidR="001A6631" w:rsidRPr="00D36D85" w:rsidRDefault="001A6631" w:rsidP="001A6631"/>
    <w:p w:rsidR="00DB1F76" w:rsidRDefault="00DB1F76"/>
    <w:sectPr w:rsidR="00DB1F76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753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8F7535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A663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A6631"/>
    <w:rsid w:val="00021DC6"/>
    <w:rsid w:val="000237C5"/>
    <w:rsid w:val="00024E40"/>
    <w:rsid w:val="00031763"/>
    <w:rsid w:val="00073B86"/>
    <w:rsid w:val="000868DD"/>
    <w:rsid w:val="00093C55"/>
    <w:rsid w:val="000948C6"/>
    <w:rsid w:val="000971E3"/>
    <w:rsid w:val="000A7E81"/>
    <w:rsid w:val="000B4948"/>
    <w:rsid w:val="000B4FEE"/>
    <w:rsid w:val="000C0AD5"/>
    <w:rsid w:val="000C1E3D"/>
    <w:rsid w:val="000C4B75"/>
    <w:rsid w:val="000E0AC1"/>
    <w:rsid w:val="000E5AD1"/>
    <w:rsid w:val="000E70C5"/>
    <w:rsid w:val="0010486A"/>
    <w:rsid w:val="001230F1"/>
    <w:rsid w:val="00131434"/>
    <w:rsid w:val="001350BA"/>
    <w:rsid w:val="00162D61"/>
    <w:rsid w:val="0017191B"/>
    <w:rsid w:val="00175DD4"/>
    <w:rsid w:val="00176C85"/>
    <w:rsid w:val="00182BA5"/>
    <w:rsid w:val="00183D56"/>
    <w:rsid w:val="00191662"/>
    <w:rsid w:val="00194347"/>
    <w:rsid w:val="0019708E"/>
    <w:rsid w:val="001A6631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21A52"/>
    <w:rsid w:val="00222B90"/>
    <w:rsid w:val="0025207B"/>
    <w:rsid w:val="00252B7C"/>
    <w:rsid w:val="00252CB6"/>
    <w:rsid w:val="00275DAC"/>
    <w:rsid w:val="002828FB"/>
    <w:rsid w:val="0028546D"/>
    <w:rsid w:val="0028557A"/>
    <w:rsid w:val="00290949"/>
    <w:rsid w:val="00296DB8"/>
    <w:rsid w:val="002A5CE5"/>
    <w:rsid w:val="002B45F6"/>
    <w:rsid w:val="002C28B6"/>
    <w:rsid w:val="002C2C65"/>
    <w:rsid w:val="002C6461"/>
    <w:rsid w:val="002D188A"/>
    <w:rsid w:val="002E0537"/>
    <w:rsid w:val="002F2813"/>
    <w:rsid w:val="002F758E"/>
    <w:rsid w:val="00302967"/>
    <w:rsid w:val="003127A2"/>
    <w:rsid w:val="00313BB6"/>
    <w:rsid w:val="00314FAD"/>
    <w:rsid w:val="00321FD6"/>
    <w:rsid w:val="00332B15"/>
    <w:rsid w:val="00335A79"/>
    <w:rsid w:val="003462E2"/>
    <w:rsid w:val="00350D88"/>
    <w:rsid w:val="00353E22"/>
    <w:rsid w:val="00385CB8"/>
    <w:rsid w:val="00393B28"/>
    <w:rsid w:val="003C5CEB"/>
    <w:rsid w:val="003D3883"/>
    <w:rsid w:val="003E3AE3"/>
    <w:rsid w:val="003E64F2"/>
    <w:rsid w:val="003E6CB0"/>
    <w:rsid w:val="003F5D01"/>
    <w:rsid w:val="00400506"/>
    <w:rsid w:val="004355F4"/>
    <w:rsid w:val="00440708"/>
    <w:rsid w:val="00440EDF"/>
    <w:rsid w:val="00450D78"/>
    <w:rsid w:val="00456524"/>
    <w:rsid w:val="00472249"/>
    <w:rsid w:val="004918FF"/>
    <w:rsid w:val="004A1472"/>
    <w:rsid w:val="004B0E10"/>
    <w:rsid w:val="004B5A78"/>
    <w:rsid w:val="004C2541"/>
    <w:rsid w:val="004C466F"/>
    <w:rsid w:val="004D6288"/>
    <w:rsid w:val="004E0180"/>
    <w:rsid w:val="004E5883"/>
    <w:rsid w:val="004F34DE"/>
    <w:rsid w:val="0050266B"/>
    <w:rsid w:val="005130B9"/>
    <w:rsid w:val="00514325"/>
    <w:rsid w:val="005158F4"/>
    <w:rsid w:val="005168CC"/>
    <w:rsid w:val="00520621"/>
    <w:rsid w:val="00522CF9"/>
    <w:rsid w:val="005249F8"/>
    <w:rsid w:val="00526A53"/>
    <w:rsid w:val="00531027"/>
    <w:rsid w:val="005325C8"/>
    <w:rsid w:val="005338B6"/>
    <w:rsid w:val="0056685A"/>
    <w:rsid w:val="00576F6D"/>
    <w:rsid w:val="0058177D"/>
    <w:rsid w:val="00591C7C"/>
    <w:rsid w:val="00592853"/>
    <w:rsid w:val="005A1AC0"/>
    <w:rsid w:val="005B5A22"/>
    <w:rsid w:val="005B6BDB"/>
    <w:rsid w:val="005C0984"/>
    <w:rsid w:val="005E5E85"/>
    <w:rsid w:val="00605244"/>
    <w:rsid w:val="0061608F"/>
    <w:rsid w:val="006267E1"/>
    <w:rsid w:val="00633458"/>
    <w:rsid w:val="0063413F"/>
    <w:rsid w:val="0064240F"/>
    <w:rsid w:val="00644A49"/>
    <w:rsid w:val="00671453"/>
    <w:rsid w:val="00682FA4"/>
    <w:rsid w:val="00690974"/>
    <w:rsid w:val="00696151"/>
    <w:rsid w:val="006976CC"/>
    <w:rsid w:val="006A79FB"/>
    <w:rsid w:val="006B5943"/>
    <w:rsid w:val="006C0954"/>
    <w:rsid w:val="006C2A16"/>
    <w:rsid w:val="006D0367"/>
    <w:rsid w:val="006D2ED4"/>
    <w:rsid w:val="006E694E"/>
    <w:rsid w:val="006F0BA6"/>
    <w:rsid w:val="007205C9"/>
    <w:rsid w:val="007218B4"/>
    <w:rsid w:val="007306D6"/>
    <w:rsid w:val="00731165"/>
    <w:rsid w:val="0073698B"/>
    <w:rsid w:val="007579B8"/>
    <w:rsid w:val="00757FC8"/>
    <w:rsid w:val="00765EC4"/>
    <w:rsid w:val="00771A5D"/>
    <w:rsid w:val="0078209F"/>
    <w:rsid w:val="00795652"/>
    <w:rsid w:val="00797527"/>
    <w:rsid w:val="007B38F6"/>
    <w:rsid w:val="007D77BE"/>
    <w:rsid w:val="007E49A2"/>
    <w:rsid w:val="007F777B"/>
    <w:rsid w:val="00807615"/>
    <w:rsid w:val="00815961"/>
    <w:rsid w:val="008211A1"/>
    <w:rsid w:val="00842872"/>
    <w:rsid w:val="00843973"/>
    <w:rsid w:val="0085312C"/>
    <w:rsid w:val="00857A63"/>
    <w:rsid w:val="008833DD"/>
    <w:rsid w:val="008845CC"/>
    <w:rsid w:val="0088656D"/>
    <w:rsid w:val="00886E06"/>
    <w:rsid w:val="0089031C"/>
    <w:rsid w:val="008A024B"/>
    <w:rsid w:val="008A0C23"/>
    <w:rsid w:val="008A431B"/>
    <w:rsid w:val="008A49DA"/>
    <w:rsid w:val="008C072B"/>
    <w:rsid w:val="008C3F25"/>
    <w:rsid w:val="008C4D7F"/>
    <w:rsid w:val="008D7295"/>
    <w:rsid w:val="008E21E4"/>
    <w:rsid w:val="008E3BCA"/>
    <w:rsid w:val="008F2FD0"/>
    <w:rsid w:val="008F7535"/>
    <w:rsid w:val="008F7F57"/>
    <w:rsid w:val="009106E6"/>
    <w:rsid w:val="00932C0F"/>
    <w:rsid w:val="00951541"/>
    <w:rsid w:val="00952607"/>
    <w:rsid w:val="00955937"/>
    <w:rsid w:val="00960261"/>
    <w:rsid w:val="00962F84"/>
    <w:rsid w:val="00970EE1"/>
    <w:rsid w:val="009733AB"/>
    <w:rsid w:val="00975F23"/>
    <w:rsid w:val="00981BFD"/>
    <w:rsid w:val="009862A6"/>
    <w:rsid w:val="009A5F8C"/>
    <w:rsid w:val="009A759D"/>
    <w:rsid w:val="009B2319"/>
    <w:rsid w:val="009B2D08"/>
    <w:rsid w:val="009D0485"/>
    <w:rsid w:val="009D4323"/>
    <w:rsid w:val="009D7730"/>
    <w:rsid w:val="009E33D8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6F5A"/>
    <w:rsid w:val="00A6254C"/>
    <w:rsid w:val="00A7057D"/>
    <w:rsid w:val="00A90426"/>
    <w:rsid w:val="00AA104F"/>
    <w:rsid w:val="00AC0CD4"/>
    <w:rsid w:val="00AC19C3"/>
    <w:rsid w:val="00AD4EEB"/>
    <w:rsid w:val="00AF0F90"/>
    <w:rsid w:val="00AF2472"/>
    <w:rsid w:val="00AF73CF"/>
    <w:rsid w:val="00B0502E"/>
    <w:rsid w:val="00B11FB3"/>
    <w:rsid w:val="00B1251F"/>
    <w:rsid w:val="00B22C9D"/>
    <w:rsid w:val="00B24C88"/>
    <w:rsid w:val="00B25F51"/>
    <w:rsid w:val="00B30502"/>
    <w:rsid w:val="00B54689"/>
    <w:rsid w:val="00B6139F"/>
    <w:rsid w:val="00B71A75"/>
    <w:rsid w:val="00B8048C"/>
    <w:rsid w:val="00B85272"/>
    <w:rsid w:val="00B92A82"/>
    <w:rsid w:val="00BD3843"/>
    <w:rsid w:val="00BE14DC"/>
    <w:rsid w:val="00BE2555"/>
    <w:rsid w:val="00BF2B2F"/>
    <w:rsid w:val="00BF6A69"/>
    <w:rsid w:val="00C00F59"/>
    <w:rsid w:val="00C172FD"/>
    <w:rsid w:val="00C1747D"/>
    <w:rsid w:val="00C21CAA"/>
    <w:rsid w:val="00C35AAC"/>
    <w:rsid w:val="00C449EA"/>
    <w:rsid w:val="00C56586"/>
    <w:rsid w:val="00C73E92"/>
    <w:rsid w:val="00C82664"/>
    <w:rsid w:val="00C82EAF"/>
    <w:rsid w:val="00C84A37"/>
    <w:rsid w:val="00CA2A33"/>
    <w:rsid w:val="00CC7C08"/>
    <w:rsid w:val="00CD05BA"/>
    <w:rsid w:val="00CD566A"/>
    <w:rsid w:val="00CE14BC"/>
    <w:rsid w:val="00CF0559"/>
    <w:rsid w:val="00CF5A57"/>
    <w:rsid w:val="00CF7CC3"/>
    <w:rsid w:val="00D00825"/>
    <w:rsid w:val="00D03884"/>
    <w:rsid w:val="00D051D8"/>
    <w:rsid w:val="00D34537"/>
    <w:rsid w:val="00D3719D"/>
    <w:rsid w:val="00D477FE"/>
    <w:rsid w:val="00D5133B"/>
    <w:rsid w:val="00D57207"/>
    <w:rsid w:val="00D65C0B"/>
    <w:rsid w:val="00D713EC"/>
    <w:rsid w:val="00D74FE6"/>
    <w:rsid w:val="00D8461E"/>
    <w:rsid w:val="00D86591"/>
    <w:rsid w:val="00D9228E"/>
    <w:rsid w:val="00DA5CDF"/>
    <w:rsid w:val="00DA68E3"/>
    <w:rsid w:val="00DB1F76"/>
    <w:rsid w:val="00DC474E"/>
    <w:rsid w:val="00DC4764"/>
    <w:rsid w:val="00DC6CD9"/>
    <w:rsid w:val="00DD2A57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38E8"/>
    <w:rsid w:val="00E339FD"/>
    <w:rsid w:val="00E34352"/>
    <w:rsid w:val="00E3737E"/>
    <w:rsid w:val="00E41742"/>
    <w:rsid w:val="00E417B2"/>
    <w:rsid w:val="00E422C6"/>
    <w:rsid w:val="00E5427F"/>
    <w:rsid w:val="00E74E75"/>
    <w:rsid w:val="00E770D4"/>
    <w:rsid w:val="00EA3D33"/>
    <w:rsid w:val="00EB5003"/>
    <w:rsid w:val="00ED15CB"/>
    <w:rsid w:val="00ED199F"/>
    <w:rsid w:val="00ED4C36"/>
    <w:rsid w:val="00EE3669"/>
    <w:rsid w:val="00F0224F"/>
    <w:rsid w:val="00F03A7F"/>
    <w:rsid w:val="00F04941"/>
    <w:rsid w:val="00F12885"/>
    <w:rsid w:val="00F237DE"/>
    <w:rsid w:val="00F2701F"/>
    <w:rsid w:val="00F32D61"/>
    <w:rsid w:val="00F45A26"/>
    <w:rsid w:val="00F46713"/>
    <w:rsid w:val="00F4726A"/>
    <w:rsid w:val="00F5017E"/>
    <w:rsid w:val="00F54338"/>
    <w:rsid w:val="00F547B3"/>
    <w:rsid w:val="00F70CD0"/>
    <w:rsid w:val="00F71381"/>
    <w:rsid w:val="00F868DA"/>
    <w:rsid w:val="00F909F8"/>
    <w:rsid w:val="00F965A4"/>
    <w:rsid w:val="00FA1F8A"/>
    <w:rsid w:val="00FA4418"/>
    <w:rsid w:val="00FC164E"/>
    <w:rsid w:val="00FC533F"/>
    <w:rsid w:val="00FD0C22"/>
    <w:rsid w:val="00FD6788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31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A6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A663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2022-06-10T08:04:00Z</dcterms:created>
  <dcterms:modified xsi:type="dcterms:W3CDTF">2022-06-10T08:04:00Z</dcterms:modified>
</cp:coreProperties>
</file>