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44"/>
          <w:szCs w:val="44"/>
        </w:rPr>
      </w:pPr>
      <w:r>
        <w:rPr>
          <w:rFonts w:hint="eastAsia" w:ascii="黑体" w:hAnsi="黑体" w:eastAsia="黑体" w:cs="黑体"/>
          <w:sz w:val="32"/>
          <w:szCs w:val="22"/>
        </w:rPr>
        <w:t>附件</w:t>
      </w:r>
      <w:r>
        <w:rPr>
          <w:rFonts w:hint="eastAsia" w:ascii="黑体" w:hAnsi="黑体" w:eastAsia="黑体" w:cs="黑体"/>
          <w:sz w:val="32"/>
          <w:szCs w:val="22"/>
          <w:lang w:val="en-US" w:eastAsia="zh-CN"/>
        </w:rPr>
        <w:t>3</w:t>
      </w:r>
    </w:p>
    <w:p>
      <w:pPr>
        <w:pStyle w:val="2"/>
        <w:bidi w:val="0"/>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农业技术</w:t>
      </w:r>
      <w:r>
        <w:rPr>
          <w:rFonts w:hint="default" w:ascii="方正小标宋简体" w:hAnsi="方正小标宋简体" w:eastAsia="方正小标宋简体" w:cs="方正小标宋简体"/>
          <w:sz w:val="44"/>
          <w:szCs w:val="44"/>
        </w:rPr>
        <w:t>高级职称评价标准条件对照表</w:t>
      </w:r>
    </w:p>
    <w:p>
      <w:pPr>
        <w:pStyle w:val="2"/>
        <w:bidi w:val="0"/>
        <w:rPr>
          <w:rFonts w:hint="default"/>
          <w:lang w:val="en-US" w:eastAsia="zh-CN"/>
        </w:rPr>
      </w:pPr>
      <w:r>
        <w:rPr>
          <w:rFonts w:hint="default" w:ascii="方正小标宋简体" w:hAnsi="方正小标宋简体" w:eastAsia="方正小标宋简体" w:cs="方正小标宋简体"/>
          <w:sz w:val="44"/>
          <w:szCs w:val="44"/>
          <w:lang w:eastAsia="zh-CN"/>
        </w:rPr>
        <w:t>（</w:t>
      </w:r>
      <w:r>
        <w:rPr>
          <w:rFonts w:hint="default" w:ascii="方正小标宋简体" w:hAnsi="方正小标宋简体" w:eastAsia="方正小标宋简体" w:cs="方正小标宋简体"/>
          <w:sz w:val="44"/>
          <w:szCs w:val="44"/>
          <w:lang w:val="en-US" w:eastAsia="zh-CN"/>
        </w:rPr>
        <w:t>高级</w:t>
      </w:r>
      <w:r>
        <w:rPr>
          <w:rFonts w:hint="eastAsia" w:ascii="方正小标宋简体" w:hAnsi="方正小标宋简体" w:eastAsia="方正小标宋简体" w:cs="方正小标宋简体"/>
          <w:sz w:val="44"/>
          <w:szCs w:val="44"/>
          <w:lang w:val="en-US" w:eastAsia="zh-CN"/>
        </w:rPr>
        <w:t>农艺师、高级畜牧师、高级兽医</w:t>
      </w:r>
      <w:bookmarkStart w:id="0" w:name="_GoBack"/>
      <w:bookmarkEnd w:id="0"/>
      <w:r>
        <w:rPr>
          <w:rFonts w:hint="eastAsia" w:ascii="方正小标宋简体" w:hAnsi="方正小标宋简体" w:eastAsia="方正小标宋简体" w:cs="方正小标宋简体"/>
          <w:sz w:val="44"/>
          <w:szCs w:val="44"/>
          <w:lang w:val="en-US" w:eastAsia="zh-CN"/>
        </w:rPr>
        <w:t>师</w:t>
      </w:r>
      <w:r>
        <w:rPr>
          <w:rFonts w:hint="default" w:ascii="方正小标宋简体" w:hAnsi="方正小标宋简体" w:eastAsia="方正小标宋简体" w:cs="方正小标宋简体"/>
          <w:sz w:val="44"/>
          <w:szCs w:val="44"/>
          <w:lang w:val="en-US" w:eastAsia="zh-CN"/>
        </w:rPr>
        <w:t>）</w:t>
      </w:r>
    </w:p>
    <w:tbl>
      <w:tblPr>
        <w:tblStyle w:val="8"/>
        <w:tblW w:w="10658"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5529"/>
        <w:gridCol w:w="2451"/>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标准条件</w:t>
            </w:r>
          </w:p>
        </w:tc>
        <w:tc>
          <w:tcPr>
            <w:tcW w:w="2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eastAsia="黑体" w:cs="Times New Roman"/>
                <w:sz w:val="28"/>
                <w:szCs w:val="28"/>
                <w:vertAlign w:val="baseline"/>
                <w:lang w:val="en-US" w:eastAsia="zh-CN"/>
              </w:rPr>
              <w:t>符合条件的业绩成果名称</w:t>
            </w:r>
          </w:p>
        </w:tc>
        <w:tc>
          <w:tcPr>
            <w:tcW w:w="183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eastAsia="黑体" w:cs="Times New Roman"/>
                <w:sz w:val="28"/>
                <w:szCs w:val="28"/>
                <w:vertAlign w:val="baseline"/>
                <w:lang w:val="en-US" w:eastAsia="zh-CN"/>
              </w:rPr>
              <w:t>业绩成果批复/颁发机构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主持、承担研制开发或推广的新品种、新技术等具有国内先进水平,并作为主推品种或主推技术被市级以上业务主管部门推广</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作为主要完成人,获得省部级以上科技成果奖,或省农牧渔业丰收奖二等奖 1 项或三等奖 2 项以上</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作为主要发明人,获得本专业或相关专业发明专利,或作为第一发明人,获得本专业或相关专业实用新型专利 1 项以上,并在实践中推广应用</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作为主要完成人,获得省级以上审(认)定新品(良)种1 项以上,并推广应用</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在农业技术推广、重要农产品质量安全和农业环境检验检测、重大动植物疫病防控、农业重大灾害处置、重要农业遗传资源保护利用、农民教育培训、农村合作经济发展、农业交流合作、服务基层等工作中发挥了重要技术支撑作用,近 5 年有 3 年年度考核结果为“优秀”等次,或获得县级以上党委政府或省级以上工作部门表彰</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作为主要完成人,参与制定国家标准、行业标准 1 项,或市级以上地方标准 2 项以上</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作为技术骨干,参与完成市(厅)级以上项目/课题,取得较大经济效益、社会效益、生态效益</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作为主要编写者,参与编写的农业农村重大政策法规、发展规划、可行性研究报告、技术咨询报告、理论文章等智库成果公开出版或被市级以上业务主管部门采纳并实施推广</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552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作为主编或副主编,公开出版本专业有较高学术价值的著作或教材 1 部以上;或作为独立或第一作者,在相关专业期刊上发表不少于 2000 字专业技术论文 1 篇以上</w:t>
            </w:r>
          </w:p>
        </w:tc>
        <w:tc>
          <w:tcPr>
            <w:tcW w:w="2451"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_GB2312" w:hAnsi="仿宋_GB2312" w:eastAsia="仿宋_GB2312" w:cs="仿宋_GB2312"/>
                <w:sz w:val="28"/>
                <w:szCs w:val="28"/>
                <w:vertAlign w:val="baseline"/>
              </w:rPr>
            </w:pPr>
          </w:p>
        </w:tc>
        <w:tc>
          <w:tcPr>
            <w:tcW w:w="1838" w:type="dxa"/>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cs="Times New Roman"/>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注：申报人认真对照〈山东省农业技术人员职称评价标准条件〉的通知》(鲁农法字〔2023〕17 号)</w:t>
      </w:r>
      <w:r>
        <w:rPr>
          <w:rFonts w:hint="eastAsia" w:ascii="仿宋_GB2312" w:hAnsi="仿宋_GB2312" w:eastAsia="仿宋_GB2312" w:cs="仿宋_GB2312"/>
          <w:color w:val="auto"/>
          <w:sz w:val="28"/>
          <w:szCs w:val="28"/>
          <w:highlight w:val="none"/>
          <w:lang w:val="en-US" w:eastAsia="zh-CN"/>
        </w:rPr>
        <w:t>填写此表，需至少符合2项。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28"/>
          <w:szCs w:val="28"/>
          <w:lang w:val="en-US" w:eastAsia="zh-CN"/>
        </w:rPr>
        <w:t xml:space="preserve">申报人签字：                    </w:t>
      </w:r>
      <w:r>
        <w:rPr>
          <w:rFonts w:hint="eastAsia" w:ascii="Times New Roman" w:hAnsi="Times New Roman" w:cs="Times New Roman"/>
          <w:sz w:val="28"/>
          <w:szCs w:val="28"/>
          <w:lang w:val="en-US" w:eastAsia="zh-CN"/>
        </w:rPr>
        <w:t>工作单位审核盖章</w:t>
      </w:r>
      <w:r>
        <w:rPr>
          <w:rFonts w:hint="default" w:ascii="Times New Roman" w:hAnsi="Times New Roman" w:eastAsia="仿宋_GB2312" w:cs="Times New Roman"/>
          <w:sz w:val="28"/>
          <w:szCs w:val="28"/>
          <w:lang w:val="en-US" w:eastAsia="zh-CN"/>
        </w:rPr>
        <w:t>：</w:t>
      </w:r>
    </w:p>
    <w:sectPr>
      <w:footerReference r:id="rId5" w:type="default"/>
      <w:pgSz w:w="11906" w:h="16838"/>
      <w:pgMar w:top="1134" w:right="1644" w:bottom="1134" w:left="164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jVmYzVlNGZhNmUwNDQzZGRiYWEzZmEzM2ZmNDcifQ=="/>
  </w:docVars>
  <w:rsids>
    <w:rsidRoot w:val="00000000"/>
    <w:rsid w:val="02631F60"/>
    <w:rsid w:val="0A887803"/>
    <w:rsid w:val="0AE84B17"/>
    <w:rsid w:val="105312C0"/>
    <w:rsid w:val="16782CDE"/>
    <w:rsid w:val="1992244F"/>
    <w:rsid w:val="1F6F77D5"/>
    <w:rsid w:val="1FBC4F55"/>
    <w:rsid w:val="2158383D"/>
    <w:rsid w:val="27734537"/>
    <w:rsid w:val="289C18BC"/>
    <w:rsid w:val="2BFB23FB"/>
    <w:rsid w:val="2D5C5ABE"/>
    <w:rsid w:val="2E2E5E8F"/>
    <w:rsid w:val="30DE587B"/>
    <w:rsid w:val="31962736"/>
    <w:rsid w:val="31DA3682"/>
    <w:rsid w:val="36057322"/>
    <w:rsid w:val="37F66761"/>
    <w:rsid w:val="3C17060A"/>
    <w:rsid w:val="3C2D63BE"/>
    <w:rsid w:val="3ED12D29"/>
    <w:rsid w:val="3ED518DE"/>
    <w:rsid w:val="3F3C12AC"/>
    <w:rsid w:val="3FE909BD"/>
    <w:rsid w:val="41EB415F"/>
    <w:rsid w:val="48E32B6E"/>
    <w:rsid w:val="4BF93641"/>
    <w:rsid w:val="4CA96F4D"/>
    <w:rsid w:val="4E0E377B"/>
    <w:rsid w:val="5A61550D"/>
    <w:rsid w:val="5ED66BCF"/>
    <w:rsid w:val="5F7EBAA9"/>
    <w:rsid w:val="60883EF9"/>
    <w:rsid w:val="67644CB7"/>
    <w:rsid w:val="681E0786"/>
    <w:rsid w:val="72715C7E"/>
    <w:rsid w:val="79636760"/>
    <w:rsid w:val="7C7EE876"/>
    <w:rsid w:val="7F272E03"/>
    <w:rsid w:val="7FD72B73"/>
    <w:rsid w:val="AE7E5FBD"/>
    <w:rsid w:val="E5C1F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paragraph" w:styleId="2">
    <w:name w:val="heading 1"/>
    <w:basedOn w:val="1"/>
    <w:next w:val="1"/>
    <w:link w:val="1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line="600" w:lineRule="exact"/>
      <w:ind w:left="0" w:leftChars="0" w:right="0" w:rightChars="0" w:firstLine="960" w:firstLineChars="200"/>
    </w:pPr>
    <w:rPr>
      <w:rFonts w:eastAsia="仿宋_GB2312" w:asciiTheme="minorAscii" w:hAnsiTheme="minorAscii"/>
      <w:sz w:val="36"/>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标题 1 Char"/>
    <w:link w:val="2"/>
    <w:qFormat/>
    <w:uiPriority w:val="0"/>
    <w:rPr>
      <w:rFonts w:eastAsia="方正小标宋_GBK"/>
      <w:kern w:val="44"/>
      <w:sz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1576</Words>
  <Characters>1589</Characters>
  <Lines>0</Lines>
  <Paragraphs>0</Paragraphs>
  <TotalTime>3</TotalTime>
  <ScaleCrop>false</ScaleCrop>
  <LinksUpToDate>false</LinksUpToDate>
  <CharactersWithSpaces>1629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2022-03-08T08:48:00Z</dcterms:created>
  <dc:creator>86138</dc:creator>
  <cp:lastModifiedBy>kylin</cp:lastModifiedBy>
  <dcterms:modified xsi:type="dcterms:W3CDTF">2025-08-12T09:33:19Z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D9A5687CE20B4443AC8A030C9378F6CA_12</vt:lpwstr>
  </property>
  <property fmtid="{D5CDD505-2E9C-101B-9397-08002B2CF9AE}" pid="4" name="KSOTemplateDocerSaveRecord">
    <vt:lpwstr>eyJoZGlkIjoiNDgwODBjNTJmMGJmMTI5NThmYmE2MzQ1NzM4YmQ4MGIiLCJ1c2VySWQiOiIzMzQ2MTQ3MDUifQ==</vt:lpwstr>
  </property>
</Properties>
</file>